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ACB6" w14:textId="48823BB1" w:rsidR="002A6016" w:rsidRPr="00C06272" w:rsidRDefault="00801557" w:rsidP="00DD456B">
      <w:pPr>
        <w:pStyle w:val="Nagwek1"/>
        <w:spacing w:beforeAutospacing="0" w:after="240" w:afterAutospacing="0"/>
        <w:jc w:val="right"/>
        <w:rPr>
          <w:rFonts w:eastAsiaTheme="minorEastAsia" w:cstheme="minorHAnsi"/>
          <w:b w:val="0"/>
          <w:bCs w:val="0"/>
          <w:i/>
          <w:spacing w:val="-1"/>
          <w:kern w:val="0"/>
          <w:sz w:val="20"/>
          <w:szCs w:val="20"/>
        </w:rPr>
      </w:pPr>
      <w:r w:rsidRPr="00C06272">
        <w:rPr>
          <w:rFonts w:eastAsiaTheme="minorEastAsia" w:cstheme="minorHAnsi"/>
          <w:b w:val="0"/>
          <w:bCs w:val="0"/>
          <w:i/>
          <w:spacing w:val="-1"/>
          <w:kern w:val="0"/>
          <w:sz w:val="20"/>
          <w:szCs w:val="20"/>
        </w:rPr>
        <w:t xml:space="preserve">Informacja </w:t>
      </w:r>
      <w:r w:rsidR="004D1FB0" w:rsidRPr="00C06272">
        <w:rPr>
          <w:rFonts w:eastAsiaTheme="minorEastAsia" w:cstheme="minorHAnsi"/>
          <w:b w:val="0"/>
          <w:bCs w:val="0"/>
          <w:i/>
          <w:spacing w:val="-1"/>
          <w:kern w:val="0"/>
          <w:sz w:val="20"/>
          <w:szCs w:val="20"/>
        </w:rPr>
        <w:t>praso</w:t>
      </w:r>
      <w:r w:rsidR="004D1FB0" w:rsidRPr="00E57D61">
        <w:rPr>
          <w:rFonts w:eastAsiaTheme="minorEastAsia" w:cstheme="minorHAnsi"/>
          <w:b w:val="0"/>
          <w:bCs w:val="0"/>
          <w:i/>
          <w:spacing w:val="-1"/>
          <w:kern w:val="0"/>
          <w:sz w:val="20"/>
          <w:szCs w:val="20"/>
        </w:rPr>
        <w:t>wa, 11</w:t>
      </w:r>
      <w:r w:rsidR="00890A22" w:rsidRPr="00E57D61">
        <w:rPr>
          <w:rFonts w:eastAsiaTheme="minorEastAsia" w:cstheme="minorHAnsi"/>
          <w:b w:val="0"/>
          <w:bCs w:val="0"/>
          <w:i/>
          <w:spacing w:val="-1"/>
          <w:kern w:val="0"/>
          <w:sz w:val="20"/>
          <w:szCs w:val="20"/>
        </w:rPr>
        <w:t xml:space="preserve"> lutego</w:t>
      </w:r>
      <w:r w:rsidRPr="00C06272">
        <w:rPr>
          <w:rFonts w:eastAsiaTheme="minorEastAsia" w:cstheme="minorHAnsi"/>
          <w:b w:val="0"/>
          <w:bCs w:val="0"/>
          <w:i/>
          <w:spacing w:val="-1"/>
          <w:kern w:val="0"/>
          <w:sz w:val="20"/>
          <w:szCs w:val="20"/>
        </w:rPr>
        <w:t xml:space="preserve"> 202</w:t>
      </w:r>
      <w:r w:rsidR="00B32EBA" w:rsidRPr="00C06272">
        <w:rPr>
          <w:rFonts w:eastAsiaTheme="minorEastAsia" w:cstheme="minorHAnsi"/>
          <w:b w:val="0"/>
          <w:bCs w:val="0"/>
          <w:i/>
          <w:spacing w:val="-1"/>
          <w:kern w:val="0"/>
          <w:sz w:val="20"/>
          <w:szCs w:val="20"/>
        </w:rPr>
        <w:t>6</w:t>
      </w:r>
      <w:r w:rsidRPr="00C06272">
        <w:rPr>
          <w:rFonts w:eastAsiaTheme="minorEastAsia" w:cstheme="minorHAnsi"/>
          <w:b w:val="0"/>
          <w:bCs w:val="0"/>
          <w:i/>
          <w:spacing w:val="-1"/>
          <w:kern w:val="0"/>
          <w:sz w:val="20"/>
          <w:szCs w:val="20"/>
        </w:rPr>
        <w:t xml:space="preserve"> r.</w:t>
      </w:r>
    </w:p>
    <w:p w14:paraId="2B6BA134" w14:textId="36EC35B9" w:rsidR="002A6016" w:rsidRPr="00AB6229" w:rsidRDefault="00595D10" w:rsidP="007B1C95">
      <w:pPr>
        <w:pStyle w:val="Nagwek1"/>
        <w:spacing w:before="280" w:after="280"/>
        <w:jc w:val="left"/>
        <w:rPr>
          <w:sz w:val="36"/>
          <w:szCs w:val="36"/>
        </w:rPr>
      </w:pPr>
      <w:r w:rsidRPr="00AB6229">
        <w:rPr>
          <w:sz w:val="36"/>
          <w:szCs w:val="36"/>
        </w:rPr>
        <w:t xml:space="preserve">Onet </w:t>
      </w:r>
      <w:r w:rsidR="00890A22" w:rsidRPr="00AB6229">
        <w:rPr>
          <w:sz w:val="36"/>
          <w:szCs w:val="36"/>
        </w:rPr>
        <w:t>najbardziej opiniotwórczym medium 2025 roku</w:t>
      </w:r>
    </w:p>
    <w:p w14:paraId="5B140E9F" w14:textId="0F2B5290" w:rsidR="002A6016" w:rsidRPr="00CC29C8" w:rsidRDefault="00801557" w:rsidP="00DD456B">
      <w:pPr>
        <w:pStyle w:val="Nagwek2"/>
        <w:spacing w:before="0"/>
        <w:rPr>
          <w:rFonts w:eastAsiaTheme="minorEastAsia" w:cs="Arial"/>
          <w:b w:val="0"/>
          <w:bCs w:val="0"/>
          <w:sz w:val="24"/>
          <w:szCs w:val="24"/>
        </w:rPr>
      </w:pPr>
      <w:r w:rsidRPr="00CC29C8">
        <w:rPr>
          <w:rFonts w:eastAsiaTheme="minorEastAsia" w:cs="Arial"/>
          <w:sz w:val="24"/>
          <w:szCs w:val="24"/>
        </w:rPr>
        <w:t xml:space="preserve">Najbardziej opiniotwórczym medium </w:t>
      </w:r>
      <w:r w:rsidR="00890A22" w:rsidRPr="00CC29C8">
        <w:rPr>
          <w:rFonts w:eastAsiaTheme="minorEastAsia" w:cs="Arial"/>
          <w:sz w:val="24"/>
          <w:szCs w:val="24"/>
        </w:rPr>
        <w:t>2025 roku</w:t>
      </w:r>
      <w:r w:rsidRPr="00CC29C8">
        <w:rPr>
          <w:rFonts w:eastAsiaTheme="minorEastAsia" w:cs="Arial"/>
          <w:sz w:val="24"/>
          <w:szCs w:val="24"/>
        </w:rPr>
        <w:t xml:space="preserve"> został</w:t>
      </w:r>
      <w:r w:rsidR="00595D10" w:rsidRPr="00CC29C8">
        <w:rPr>
          <w:rFonts w:eastAsiaTheme="minorEastAsia" w:cs="Arial"/>
          <w:sz w:val="24"/>
          <w:szCs w:val="24"/>
        </w:rPr>
        <w:t xml:space="preserve"> Onet</w:t>
      </w:r>
      <w:r w:rsidRPr="00CC29C8">
        <w:rPr>
          <w:rFonts w:eastAsiaTheme="minorEastAsia" w:cs="Arial"/>
          <w:sz w:val="24"/>
          <w:szCs w:val="24"/>
        </w:rPr>
        <w:t xml:space="preserve"> z wynikiem</w:t>
      </w:r>
      <w:r w:rsidR="00D857BB" w:rsidRPr="00CC29C8">
        <w:rPr>
          <w:rFonts w:eastAsiaTheme="minorEastAsia" w:cs="Arial"/>
          <w:sz w:val="24"/>
          <w:szCs w:val="24"/>
        </w:rPr>
        <w:t xml:space="preserve"> </w:t>
      </w:r>
      <w:r w:rsidR="00CC29C8" w:rsidRPr="00CC29C8">
        <w:rPr>
          <w:rFonts w:eastAsiaTheme="minorEastAsia" w:cs="Arial"/>
          <w:sz w:val="24"/>
          <w:szCs w:val="24"/>
        </w:rPr>
        <w:t>5</w:t>
      </w:r>
      <w:r w:rsidR="00595D10" w:rsidRPr="00CC29C8">
        <w:rPr>
          <w:rFonts w:eastAsiaTheme="minorEastAsia" w:cs="Arial"/>
          <w:sz w:val="24"/>
          <w:szCs w:val="24"/>
        </w:rPr>
        <w:t>3</w:t>
      </w:r>
      <w:r w:rsidR="00922FB1" w:rsidRPr="00CC29C8">
        <w:rPr>
          <w:rFonts w:eastAsiaTheme="minorEastAsia" w:cs="Arial"/>
          <w:sz w:val="24"/>
          <w:szCs w:val="24"/>
        </w:rPr>
        <w:t>,</w:t>
      </w:r>
      <w:r w:rsidR="00595D10" w:rsidRPr="00CC29C8">
        <w:rPr>
          <w:rFonts w:eastAsiaTheme="minorEastAsia" w:cs="Arial"/>
          <w:sz w:val="24"/>
          <w:szCs w:val="24"/>
        </w:rPr>
        <w:t>5</w:t>
      </w:r>
      <w:r w:rsidR="005661C8" w:rsidRPr="00CC29C8">
        <w:rPr>
          <w:sz w:val="24"/>
          <w:szCs w:val="24"/>
        </w:rPr>
        <w:t xml:space="preserve"> </w:t>
      </w:r>
      <w:r w:rsidRPr="00CC29C8">
        <w:rPr>
          <w:sz w:val="24"/>
          <w:szCs w:val="24"/>
        </w:rPr>
        <w:t>tys.</w:t>
      </w:r>
      <w:r w:rsidRPr="00CC29C8">
        <w:rPr>
          <w:rFonts w:eastAsiaTheme="minorEastAsia" w:cs="Arial"/>
          <w:sz w:val="24"/>
          <w:szCs w:val="24"/>
        </w:rPr>
        <w:t xml:space="preserve"> odniesień w innych mediach. Na drugim miejscu – z </w:t>
      </w:r>
      <w:r w:rsidR="00CC29C8" w:rsidRPr="00CC29C8">
        <w:rPr>
          <w:sz w:val="24"/>
          <w:szCs w:val="24"/>
        </w:rPr>
        <w:t>45,</w:t>
      </w:r>
      <w:r w:rsidR="0003412E">
        <w:rPr>
          <w:sz w:val="24"/>
          <w:szCs w:val="24"/>
        </w:rPr>
        <w:t>4</w:t>
      </w:r>
      <w:r w:rsidRPr="00CC29C8">
        <w:rPr>
          <w:sz w:val="24"/>
          <w:szCs w:val="24"/>
        </w:rPr>
        <w:t xml:space="preserve"> tys.</w:t>
      </w:r>
      <w:r w:rsidRPr="00CC29C8">
        <w:rPr>
          <w:rFonts w:eastAsiaTheme="minorEastAsia" w:cs="Arial"/>
          <w:sz w:val="24"/>
          <w:szCs w:val="24"/>
        </w:rPr>
        <w:t xml:space="preserve"> </w:t>
      </w:r>
      <w:r w:rsidR="0084092A" w:rsidRPr="00CC29C8">
        <w:rPr>
          <w:rFonts w:eastAsiaTheme="minorEastAsia" w:cs="Arial"/>
          <w:sz w:val="24"/>
          <w:szCs w:val="24"/>
        </w:rPr>
        <w:t>powoła</w:t>
      </w:r>
      <w:r w:rsidR="00D857BB" w:rsidRPr="00CC29C8">
        <w:rPr>
          <w:rFonts w:eastAsiaTheme="minorEastAsia" w:cs="Arial"/>
          <w:sz w:val="24"/>
          <w:szCs w:val="24"/>
        </w:rPr>
        <w:t>niami</w:t>
      </w:r>
      <w:r w:rsidR="0084092A" w:rsidRPr="00CC29C8">
        <w:rPr>
          <w:rFonts w:eastAsiaTheme="minorEastAsia" w:cs="Arial"/>
          <w:sz w:val="24"/>
          <w:szCs w:val="24"/>
        </w:rPr>
        <w:t xml:space="preserve"> na źródło</w:t>
      </w:r>
      <w:r w:rsidRPr="00CC29C8">
        <w:rPr>
          <w:rFonts w:eastAsiaTheme="minorEastAsia" w:cs="Arial"/>
          <w:sz w:val="24"/>
          <w:szCs w:val="24"/>
        </w:rPr>
        <w:t xml:space="preserve"> – znalazł</w:t>
      </w:r>
      <w:r w:rsidR="00595D10" w:rsidRPr="00CC29C8">
        <w:rPr>
          <w:rFonts w:eastAsiaTheme="minorEastAsia" w:cs="Arial"/>
          <w:sz w:val="24"/>
          <w:szCs w:val="24"/>
        </w:rPr>
        <w:t>a</w:t>
      </w:r>
      <w:r w:rsidRPr="00CC29C8">
        <w:rPr>
          <w:rFonts w:eastAsiaTheme="minorEastAsia" w:cs="Arial"/>
          <w:sz w:val="24"/>
          <w:szCs w:val="24"/>
        </w:rPr>
        <w:t xml:space="preserve"> się </w:t>
      </w:r>
      <w:r w:rsidR="00CC29C8" w:rsidRPr="00CC29C8">
        <w:rPr>
          <w:sz w:val="24"/>
          <w:szCs w:val="24"/>
        </w:rPr>
        <w:t>Wirtualna Polska</w:t>
      </w:r>
      <w:r w:rsidRPr="00CC29C8">
        <w:rPr>
          <w:sz w:val="24"/>
          <w:szCs w:val="24"/>
        </w:rPr>
        <w:t>.</w:t>
      </w:r>
      <w:r w:rsidRPr="00CC29C8">
        <w:rPr>
          <w:rFonts w:eastAsiaTheme="minorEastAsia" w:cs="Arial"/>
          <w:sz w:val="24"/>
          <w:szCs w:val="24"/>
        </w:rPr>
        <w:t xml:space="preserve"> Podium zamyka </w:t>
      </w:r>
      <w:r w:rsidR="00CC29C8" w:rsidRPr="00CC29C8">
        <w:rPr>
          <w:sz w:val="24"/>
          <w:szCs w:val="24"/>
        </w:rPr>
        <w:t>TVN24</w:t>
      </w:r>
      <w:r w:rsidRPr="00CC29C8">
        <w:rPr>
          <w:sz w:val="24"/>
          <w:szCs w:val="24"/>
        </w:rPr>
        <w:t>,</w:t>
      </w:r>
      <w:r w:rsidRPr="00CC29C8">
        <w:rPr>
          <w:rFonts w:eastAsiaTheme="minorEastAsia" w:cs="Arial"/>
          <w:sz w:val="24"/>
          <w:szCs w:val="24"/>
        </w:rPr>
        <w:t xml:space="preserve"> osiągając wynik</w:t>
      </w:r>
      <w:r w:rsidR="005661C8" w:rsidRPr="00CC29C8">
        <w:rPr>
          <w:rFonts w:eastAsiaTheme="minorEastAsia" w:cs="Arial"/>
          <w:sz w:val="24"/>
          <w:szCs w:val="24"/>
        </w:rPr>
        <w:t xml:space="preserve"> </w:t>
      </w:r>
      <w:r w:rsidR="00CC29C8" w:rsidRPr="00CC29C8">
        <w:rPr>
          <w:rFonts w:eastAsiaTheme="minorEastAsia" w:cs="Arial"/>
          <w:sz w:val="24"/>
          <w:szCs w:val="24"/>
        </w:rPr>
        <w:t>41,8</w:t>
      </w:r>
      <w:r w:rsidRPr="00CC29C8">
        <w:rPr>
          <w:sz w:val="24"/>
          <w:szCs w:val="24"/>
        </w:rPr>
        <w:t xml:space="preserve"> tys.</w:t>
      </w:r>
      <w:r w:rsidRPr="00CC29C8">
        <w:rPr>
          <w:rFonts w:eastAsiaTheme="minorEastAsia" w:cs="Arial"/>
          <w:sz w:val="24"/>
          <w:szCs w:val="24"/>
        </w:rPr>
        <w:t xml:space="preserve"> cytowań – informuje Instytut Monitorowania Mediów w najnowszym raporcie</w:t>
      </w:r>
      <w:r w:rsidR="005661C8" w:rsidRPr="00CC29C8">
        <w:rPr>
          <w:rFonts w:eastAsiaTheme="minorEastAsia" w:cs="Arial"/>
          <w:sz w:val="24"/>
          <w:szCs w:val="24"/>
        </w:rPr>
        <w:t xml:space="preserve"> </w:t>
      </w:r>
      <w:r w:rsidRPr="00CC29C8">
        <w:rPr>
          <w:rFonts w:eastAsiaTheme="minorEastAsia" w:cs="Arial"/>
          <w:i/>
          <w:iCs/>
          <w:sz w:val="24"/>
          <w:szCs w:val="24"/>
        </w:rPr>
        <w:t>Najbardziej opiniotwórcze media w Polsce</w:t>
      </w:r>
      <w:r w:rsidRPr="00CC29C8">
        <w:rPr>
          <w:rFonts w:eastAsiaTheme="minorEastAsia" w:cs="Arial"/>
          <w:sz w:val="24"/>
          <w:szCs w:val="24"/>
        </w:rPr>
        <w:t>.</w:t>
      </w:r>
      <w:r w:rsidRPr="00CC29C8">
        <w:rPr>
          <w:rFonts w:eastAsiaTheme="minorEastAsia" w:cs="Arial"/>
          <w:b w:val="0"/>
          <w:bCs w:val="0"/>
          <w:sz w:val="24"/>
          <w:szCs w:val="24"/>
        </w:rPr>
        <w:t xml:space="preserve"> </w:t>
      </w:r>
    </w:p>
    <w:p w14:paraId="2B81D596" w14:textId="4A8852ED" w:rsidR="002A6016" w:rsidRPr="00EB3163" w:rsidRDefault="00B400BE">
      <w:pPr>
        <w:pStyle w:val="Bezodstpw"/>
      </w:pPr>
      <w:r w:rsidRPr="00CC29C8">
        <w:rPr>
          <w:shd w:val="clear" w:color="auto" w:fill="FFFFFF"/>
        </w:rPr>
        <w:t xml:space="preserve">W </w:t>
      </w:r>
      <w:r w:rsidR="00890A22" w:rsidRPr="00CC29C8">
        <w:rPr>
          <w:shd w:val="clear" w:color="auto" w:fill="FFFFFF"/>
        </w:rPr>
        <w:t>rocznym</w:t>
      </w:r>
      <w:r w:rsidR="00801557" w:rsidRPr="00CC29C8">
        <w:t xml:space="preserve"> zestawieniu TOP 15 najbardziej opiniotwórczych mediów w Polsce największy udział </w:t>
      </w:r>
      <w:r w:rsidR="00801557" w:rsidRPr="00CC29C8">
        <w:rPr>
          <w:rFonts w:eastAsiaTheme="majorEastAsia" w:cstheme="majorBidi"/>
          <w:bCs/>
        </w:rPr>
        <w:t xml:space="preserve">– </w:t>
      </w:r>
      <w:r w:rsidR="00801557" w:rsidRPr="00CC29C8">
        <w:rPr>
          <w:rFonts w:eastAsiaTheme="majorEastAsia" w:cstheme="majorBidi"/>
          <w:b/>
          <w:bCs/>
        </w:rPr>
        <w:t>3</w:t>
      </w:r>
      <w:r w:rsidR="00CC29C8" w:rsidRPr="00CC29C8">
        <w:rPr>
          <w:rFonts w:eastAsiaTheme="majorEastAsia" w:cstheme="majorBidi"/>
          <w:b/>
          <w:bCs/>
        </w:rPr>
        <w:t>4</w:t>
      </w:r>
      <w:r w:rsidR="00801557" w:rsidRPr="00CC29C8">
        <w:rPr>
          <w:rFonts w:eastAsiaTheme="majorEastAsia" w:cstheme="majorBidi"/>
          <w:b/>
          <w:bCs/>
        </w:rPr>
        <w:t>%</w:t>
      </w:r>
      <w:r w:rsidR="00801557" w:rsidRPr="00CC29C8">
        <w:rPr>
          <w:rFonts w:eastAsiaTheme="majorEastAsia" w:cstheme="majorBidi"/>
          <w:bCs/>
        </w:rPr>
        <w:t xml:space="preserve"> – zyskała </w:t>
      </w:r>
      <w:r w:rsidR="00801557" w:rsidRPr="006F564F">
        <w:rPr>
          <w:rFonts w:eastAsiaTheme="majorEastAsia" w:cstheme="majorBidi"/>
          <w:b/>
          <w:bCs/>
        </w:rPr>
        <w:t xml:space="preserve">prasa </w:t>
      </w:r>
      <w:r w:rsidR="00801557" w:rsidRPr="006F564F">
        <w:rPr>
          <w:rFonts w:eastAsiaTheme="majorEastAsia" w:cstheme="majorBidi"/>
          <w:bCs/>
        </w:rPr>
        <w:t>(</w:t>
      </w:r>
      <w:r w:rsidR="006F564F" w:rsidRPr="006F564F">
        <w:rPr>
          <w:rFonts w:eastAsiaTheme="majorEastAsia" w:cstheme="majorBidi"/>
          <w:bCs/>
        </w:rPr>
        <w:t xml:space="preserve">„Rzeczpospolita”, </w:t>
      </w:r>
      <w:r w:rsidR="00B32EBA" w:rsidRPr="006F564F">
        <w:rPr>
          <w:rFonts w:eastAsiaTheme="majorEastAsia" w:cstheme="majorBidi"/>
          <w:bCs/>
        </w:rPr>
        <w:t xml:space="preserve">„Gazeta Wyborcza”, </w:t>
      </w:r>
      <w:r w:rsidR="00801557" w:rsidRPr="006F564F">
        <w:rPr>
          <w:rFonts w:eastAsiaTheme="majorEastAsia" w:cstheme="majorBidi"/>
          <w:bCs/>
        </w:rPr>
        <w:t>„Fakt”, „Dziennik Gazeta Prawna”, „Super Express”</w:t>
      </w:r>
      <w:r w:rsidR="00595D10" w:rsidRPr="006F564F">
        <w:rPr>
          <w:rFonts w:eastAsiaTheme="majorEastAsia" w:cstheme="majorBidi"/>
          <w:bCs/>
        </w:rPr>
        <w:t>).</w:t>
      </w:r>
      <w:r w:rsidR="00595D10" w:rsidRPr="00CC29C8">
        <w:rPr>
          <w:rFonts w:eastAsiaTheme="majorEastAsia" w:cstheme="majorBidi"/>
          <w:bCs/>
        </w:rPr>
        <w:t xml:space="preserve"> </w:t>
      </w:r>
      <w:r w:rsidR="00922FB1" w:rsidRPr="00CC29C8">
        <w:rPr>
          <w:rFonts w:eastAsiaTheme="majorEastAsia" w:cstheme="majorBidi"/>
          <w:b/>
          <w:bCs/>
        </w:rPr>
        <w:t>2</w:t>
      </w:r>
      <w:r w:rsidR="00CC29C8" w:rsidRPr="00CC29C8">
        <w:rPr>
          <w:rFonts w:eastAsiaTheme="majorEastAsia" w:cstheme="majorBidi"/>
          <w:b/>
          <w:bCs/>
        </w:rPr>
        <w:t>8</w:t>
      </w:r>
      <w:r w:rsidR="00801557" w:rsidRPr="00CC29C8">
        <w:rPr>
          <w:rFonts w:eastAsiaTheme="majorEastAsia" w:cstheme="majorBidi"/>
          <w:b/>
          <w:bCs/>
        </w:rPr>
        <w:t>%</w:t>
      </w:r>
      <w:r w:rsidR="00801557" w:rsidRPr="00CC29C8">
        <w:rPr>
          <w:rFonts w:eastAsiaTheme="majorEastAsia" w:cstheme="majorBidi"/>
          <w:bCs/>
        </w:rPr>
        <w:t xml:space="preserve"> udziału należy do </w:t>
      </w:r>
      <w:r w:rsidR="00B32EBA" w:rsidRPr="00CC29C8">
        <w:rPr>
          <w:rFonts w:eastAsiaTheme="majorEastAsia" w:cstheme="majorBidi"/>
          <w:b/>
          <w:bCs/>
        </w:rPr>
        <w:t xml:space="preserve">portali </w:t>
      </w:r>
      <w:r w:rsidR="00B32EBA" w:rsidRPr="006F564F">
        <w:rPr>
          <w:rFonts w:eastAsiaTheme="majorEastAsia" w:cstheme="majorBidi"/>
          <w:b/>
          <w:bCs/>
        </w:rPr>
        <w:t>internetowych</w:t>
      </w:r>
      <w:r w:rsidR="00801557" w:rsidRPr="006F564F">
        <w:rPr>
          <w:rFonts w:eastAsiaTheme="majorEastAsia" w:cstheme="majorBidi"/>
          <w:b/>
          <w:bCs/>
        </w:rPr>
        <w:t xml:space="preserve"> </w:t>
      </w:r>
      <w:r w:rsidR="00B32EBA" w:rsidRPr="006F564F">
        <w:rPr>
          <w:rFonts w:eastAsiaTheme="majorEastAsia" w:cstheme="majorBidi"/>
          <w:bCs/>
        </w:rPr>
        <w:t>(Onet, Wirtualna Polska, Interia)</w:t>
      </w:r>
      <w:r w:rsidR="00595D10" w:rsidRPr="006F564F">
        <w:rPr>
          <w:rFonts w:eastAsiaTheme="majorEastAsia" w:cstheme="majorBidi"/>
          <w:bCs/>
        </w:rPr>
        <w:t xml:space="preserve">. </w:t>
      </w:r>
      <w:r w:rsidR="00801557" w:rsidRPr="006F564F">
        <w:rPr>
          <w:rFonts w:eastAsiaTheme="majorEastAsia" w:cstheme="majorBidi"/>
          <w:bCs/>
        </w:rPr>
        <w:t xml:space="preserve">Udziałem wynoszącym </w:t>
      </w:r>
      <w:r w:rsidR="00801557" w:rsidRPr="006F564F">
        <w:rPr>
          <w:rFonts w:eastAsiaTheme="majorEastAsia" w:cstheme="majorBidi"/>
          <w:b/>
          <w:bCs/>
        </w:rPr>
        <w:t>2</w:t>
      </w:r>
      <w:r w:rsidR="00CC29C8" w:rsidRPr="006F564F">
        <w:rPr>
          <w:rFonts w:eastAsiaTheme="majorEastAsia" w:cstheme="majorBidi"/>
          <w:b/>
          <w:bCs/>
        </w:rPr>
        <w:t>6</w:t>
      </w:r>
      <w:r w:rsidR="00801557" w:rsidRPr="006F564F">
        <w:rPr>
          <w:rFonts w:eastAsiaTheme="majorEastAsia" w:cstheme="majorBidi"/>
          <w:b/>
          <w:bCs/>
        </w:rPr>
        <w:t>%</w:t>
      </w:r>
      <w:r w:rsidR="00801557" w:rsidRPr="006F564F">
        <w:rPr>
          <w:rFonts w:eastAsiaTheme="majorEastAsia" w:cstheme="majorBidi"/>
          <w:bCs/>
        </w:rPr>
        <w:t xml:space="preserve"> mo</w:t>
      </w:r>
      <w:r w:rsidR="00B32EBA" w:rsidRPr="006F564F">
        <w:rPr>
          <w:rFonts w:eastAsiaTheme="majorEastAsia" w:cstheme="majorBidi"/>
          <w:bCs/>
        </w:rPr>
        <w:t>że</w:t>
      </w:r>
      <w:r w:rsidR="00801557" w:rsidRPr="006F564F">
        <w:rPr>
          <w:rFonts w:eastAsiaTheme="majorEastAsia" w:cstheme="majorBidi"/>
          <w:bCs/>
        </w:rPr>
        <w:t xml:space="preserve"> </w:t>
      </w:r>
      <w:r w:rsidR="00801557" w:rsidRPr="00EB3163">
        <w:rPr>
          <w:rFonts w:eastAsiaTheme="majorEastAsia" w:cstheme="majorBidi"/>
          <w:bCs/>
        </w:rPr>
        <w:t xml:space="preserve">pochwalić się </w:t>
      </w:r>
      <w:r w:rsidR="00B32EBA" w:rsidRPr="00EB3163">
        <w:rPr>
          <w:rFonts w:eastAsiaTheme="majorEastAsia" w:cstheme="majorBidi"/>
          <w:b/>
          <w:bCs/>
        </w:rPr>
        <w:t xml:space="preserve">telewizja </w:t>
      </w:r>
      <w:r w:rsidR="00B32EBA" w:rsidRPr="00EB3163">
        <w:rPr>
          <w:rFonts w:eastAsiaTheme="majorEastAsia" w:cstheme="majorBidi"/>
          <w:bCs/>
        </w:rPr>
        <w:t xml:space="preserve">(TVN24, Polsat News, TVP Sport, </w:t>
      </w:r>
      <w:r w:rsidR="00EB3163" w:rsidRPr="00EB3163">
        <w:rPr>
          <w:rFonts w:eastAsiaTheme="majorEastAsia" w:cstheme="majorBidi"/>
          <w:bCs/>
        </w:rPr>
        <w:t xml:space="preserve">TV Republika, </w:t>
      </w:r>
      <w:r w:rsidR="00B32EBA" w:rsidRPr="00EB3163">
        <w:rPr>
          <w:rFonts w:eastAsiaTheme="majorEastAsia" w:cstheme="majorBidi"/>
          <w:bCs/>
        </w:rPr>
        <w:t>TVP Info)</w:t>
      </w:r>
      <w:r w:rsidR="00595D10" w:rsidRPr="00EB3163">
        <w:rPr>
          <w:rFonts w:eastAsiaTheme="majorEastAsia" w:cstheme="majorBidi"/>
          <w:bCs/>
        </w:rPr>
        <w:t xml:space="preserve">. </w:t>
      </w:r>
      <w:r w:rsidR="00801557" w:rsidRPr="00EB3163">
        <w:rPr>
          <w:rFonts w:eastAsiaTheme="majorEastAsia" w:cstheme="majorBidi"/>
          <w:bCs/>
        </w:rPr>
        <w:t xml:space="preserve">Najmniejszy udział – wynoszący </w:t>
      </w:r>
      <w:r w:rsidR="00922FB1" w:rsidRPr="00EB3163">
        <w:rPr>
          <w:rFonts w:eastAsiaTheme="majorEastAsia" w:cstheme="majorBidi"/>
          <w:b/>
          <w:bCs/>
        </w:rPr>
        <w:t>1</w:t>
      </w:r>
      <w:r w:rsidR="00CC29C8" w:rsidRPr="00EB3163">
        <w:rPr>
          <w:rFonts w:eastAsiaTheme="majorEastAsia" w:cstheme="majorBidi"/>
          <w:b/>
          <w:bCs/>
        </w:rPr>
        <w:t>2</w:t>
      </w:r>
      <w:r w:rsidR="00801557" w:rsidRPr="00EB3163">
        <w:rPr>
          <w:rFonts w:eastAsiaTheme="majorEastAsia" w:cstheme="majorBidi"/>
          <w:b/>
          <w:bCs/>
        </w:rPr>
        <w:t>%</w:t>
      </w:r>
      <w:r w:rsidR="00801557" w:rsidRPr="00EB3163">
        <w:rPr>
          <w:rFonts w:eastAsiaTheme="majorEastAsia" w:cstheme="majorBidi"/>
          <w:bCs/>
        </w:rPr>
        <w:t xml:space="preserve"> – miały </w:t>
      </w:r>
      <w:r w:rsidR="00801557" w:rsidRPr="00EB3163">
        <w:rPr>
          <w:rFonts w:eastAsiaTheme="majorEastAsia" w:cstheme="majorBidi"/>
          <w:b/>
          <w:bCs/>
        </w:rPr>
        <w:t xml:space="preserve">stacje radiowe </w:t>
      </w:r>
      <w:r w:rsidR="00801557" w:rsidRPr="00EB3163">
        <w:rPr>
          <w:rFonts w:eastAsiaTheme="majorEastAsia" w:cstheme="majorBidi"/>
          <w:bCs/>
        </w:rPr>
        <w:t>(RMF FM, Radio ZET).</w:t>
      </w:r>
    </w:p>
    <w:p w14:paraId="2EEB9D95" w14:textId="77777777" w:rsidR="002A6016" w:rsidRPr="00890A22" w:rsidRDefault="002A6016">
      <w:pPr>
        <w:pStyle w:val="Bezodstpw"/>
        <w:rPr>
          <w:highlight w:val="yellow"/>
        </w:rPr>
      </w:pPr>
    </w:p>
    <w:p w14:paraId="16AA4638" w14:textId="1A4DF937" w:rsidR="00A40A71" w:rsidRPr="00890A22" w:rsidRDefault="004D1FB0" w:rsidP="00A40A71">
      <w:pPr>
        <w:pStyle w:val="Bezodstpw"/>
        <w:jc w:val="center"/>
        <w:rPr>
          <w:highlight w:val="yellow"/>
        </w:rPr>
      </w:pPr>
      <w:r>
        <w:rPr>
          <w:noProof/>
        </w:rPr>
        <w:drawing>
          <wp:inline distT="0" distB="0" distL="0" distR="0" wp14:anchorId="3E59DEEB" wp14:editId="51B437E4">
            <wp:extent cx="4437047" cy="3616657"/>
            <wp:effectExtent l="0" t="0" r="0" b="0"/>
            <wp:docPr id="12051408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543" cy="3633364"/>
                    </a:xfrm>
                    <a:prstGeom prst="rect">
                      <a:avLst/>
                    </a:prstGeom>
                    <a:noFill/>
                    <a:ln>
                      <a:noFill/>
                    </a:ln>
                  </pic:spPr>
                </pic:pic>
              </a:graphicData>
            </a:graphic>
          </wp:inline>
        </w:drawing>
      </w:r>
    </w:p>
    <w:p w14:paraId="17FF8E46" w14:textId="62348F49" w:rsidR="002A6016" w:rsidRPr="00EB3163" w:rsidRDefault="00801557">
      <w:pPr>
        <w:pStyle w:val="Nagwek2"/>
      </w:pPr>
      <w:bookmarkStart w:id="0" w:name="link_tytul_sekcji_all"/>
      <w:bookmarkEnd w:id="0"/>
      <w:r w:rsidRPr="00EB3163">
        <w:t xml:space="preserve">TOP 15 najbardziej opiniotwórczych mediów </w:t>
      </w:r>
      <w:r w:rsidR="00890A22" w:rsidRPr="00EB3163">
        <w:t>2025 roku</w:t>
      </w:r>
    </w:p>
    <w:p w14:paraId="4201DDFC" w14:textId="256D14FC" w:rsidR="002A6016" w:rsidRPr="00890A22" w:rsidRDefault="00801557">
      <w:pPr>
        <w:shd w:val="clear" w:color="auto" w:fill="FFFFFF" w:themeFill="background1"/>
        <w:rPr>
          <w:highlight w:val="yellow"/>
        </w:rPr>
      </w:pPr>
      <w:r w:rsidRPr="00EB3163">
        <w:t xml:space="preserve">Najbardziej opiniotwórczym medium </w:t>
      </w:r>
      <w:r w:rsidR="00890A22" w:rsidRPr="00EB3163">
        <w:t>roku</w:t>
      </w:r>
      <w:r w:rsidR="00CE02DF" w:rsidRPr="00EB3163">
        <w:t xml:space="preserve"> </w:t>
      </w:r>
      <w:r w:rsidRPr="00EB3163">
        <w:rPr>
          <w:rFonts w:eastAsiaTheme="majorEastAsia" w:cstheme="majorBidi"/>
          <w:bCs/>
        </w:rPr>
        <w:t xml:space="preserve">został </w:t>
      </w:r>
      <w:r w:rsidR="00585370" w:rsidRPr="00EB3163">
        <w:rPr>
          <w:rFonts w:eastAsiaTheme="majorEastAsia" w:cstheme="majorBidi"/>
          <w:b/>
          <w:bCs/>
        </w:rPr>
        <w:t>Onet</w:t>
      </w:r>
      <w:r w:rsidRPr="00EB3163">
        <w:rPr>
          <w:rFonts w:eastAsiaTheme="majorEastAsia" w:cstheme="majorBidi"/>
          <w:bCs/>
        </w:rPr>
        <w:t xml:space="preserve"> </w:t>
      </w:r>
      <w:r w:rsidRPr="00EB3163">
        <w:t>z wynikiem</w:t>
      </w:r>
      <w:r w:rsidR="00D857BB" w:rsidRPr="00EB3163">
        <w:t xml:space="preserve"> </w:t>
      </w:r>
      <w:r w:rsidR="00C30AAB" w:rsidRPr="00EB3163">
        <w:t>ponad</w:t>
      </w:r>
      <w:r w:rsidR="005D5BB0" w:rsidRPr="00EB3163">
        <w:t xml:space="preserve"> </w:t>
      </w:r>
      <w:r w:rsidR="00EB3163" w:rsidRPr="00035F4F">
        <w:rPr>
          <w:b/>
          <w:bCs/>
        </w:rPr>
        <w:t>5</w:t>
      </w:r>
      <w:r w:rsidR="00585370" w:rsidRPr="00EB3163">
        <w:rPr>
          <w:b/>
        </w:rPr>
        <w:t>3</w:t>
      </w:r>
      <w:r w:rsidR="00922FB1" w:rsidRPr="00EB3163">
        <w:rPr>
          <w:b/>
        </w:rPr>
        <w:t>,</w:t>
      </w:r>
      <w:r w:rsidR="00585370" w:rsidRPr="00EB3163">
        <w:rPr>
          <w:b/>
        </w:rPr>
        <w:t>5</w:t>
      </w:r>
      <w:r w:rsidR="005D5BB0" w:rsidRPr="00EB3163">
        <w:rPr>
          <w:b/>
        </w:rPr>
        <w:t xml:space="preserve"> </w:t>
      </w:r>
      <w:r w:rsidRPr="00EB3163">
        <w:rPr>
          <w:b/>
        </w:rPr>
        <w:t>tys.</w:t>
      </w:r>
      <w:r w:rsidRPr="00EB3163">
        <w:rPr>
          <w:rFonts w:eastAsiaTheme="majorEastAsia" w:cstheme="majorBidi"/>
          <w:b/>
          <w:bCs/>
        </w:rPr>
        <w:t xml:space="preserve"> </w:t>
      </w:r>
      <w:r w:rsidR="00E15840" w:rsidRPr="00EB3163">
        <w:rPr>
          <w:rFonts w:eastAsiaTheme="majorEastAsia" w:cstheme="majorBidi"/>
          <w:bCs/>
        </w:rPr>
        <w:t>cytowań</w:t>
      </w:r>
      <w:r w:rsidR="00035F4F">
        <w:rPr>
          <w:rFonts w:eastAsiaTheme="majorEastAsia" w:cstheme="majorBidi"/>
          <w:bCs/>
        </w:rPr>
        <w:t xml:space="preserve"> i</w:t>
      </w:r>
      <w:r w:rsidR="00B07BBD">
        <w:rPr>
          <w:rFonts w:eastAsiaTheme="majorEastAsia" w:cstheme="majorBidi"/>
          <w:bCs/>
        </w:rPr>
        <w:t> </w:t>
      </w:r>
      <w:r w:rsidR="00035F4F">
        <w:rPr>
          <w:rFonts w:eastAsiaTheme="majorEastAsia" w:cstheme="majorBidi"/>
          <w:bCs/>
        </w:rPr>
        <w:t>awansem na pozycję lidera</w:t>
      </w:r>
      <w:r w:rsidRPr="00AD00E0">
        <w:t xml:space="preserve">. </w:t>
      </w:r>
      <w:r w:rsidR="00947825">
        <w:t>Portal wielokrotnie zajmował pierwsze miejsce w rankingu IMM. Rekordową liczbę cytowań</w:t>
      </w:r>
      <w:r w:rsidR="00B4429C">
        <w:t xml:space="preserve"> na tle wszystkich mediów odnotował w maju, gdy</w:t>
      </w:r>
      <w:r w:rsidR="00AD00E0" w:rsidRPr="00AD00E0">
        <w:t xml:space="preserve"> dziennikarze portalu </w:t>
      </w:r>
      <w:r w:rsidR="00B4429C">
        <w:t>ustalili, że</w:t>
      </w:r>
      <w:r w:rsidR="00AD00E0" w:rsidRPr="00AD00E0">
        <w:t xml:space="preserve"> Karol Nawrocki w czasach pracy jako ochroniarz w Grand Hotelu w Sopocie miał uczestniczyć w procederze sprowadzania kobiet do towarzystwa dla gości.</w:t>
      </w:r>
    </w:p>
    <w:p w14:paraId="165FA822" w14:textId="4C2C3CAC" w:rsidR="003627B1" w:rsidRPr="00890A22" w:rsidRDefault="00801557">
      <w:pPr>
        <w:rPr>
          <w:highlight w:val="yellow"/>
        </w:rPr>
      </w:pPr>
      <w:r w:rsidRPr="00035F4F">
        <w:lastRenderedPageBreak/>
        <w:t>Drugie miejsce, z wynikiem</w:t>
      </w:r>
      <w:r w:rsidR="00D857BB" w:rsidRPr="00035F4F">
        <w:t xml:space="preserve"> </w:t>
      </w:r>
      <w:r w:rsidR="0003412E">
        <w:t>ponad</w:t>
      </w:r>
      <w:r w:rsidR="005D5BB0" w:rsidRPr="00035F4F">
        <w:t xml:space="preserve"> </w:t>
      </w:r>
      <w:r w:rsidR="00035F4F" w:rsidRPr="00035F4F">
        <w:rPr>
          <w:b/>
        </w:rPr>
        <w:t>45,</w:t>
      </w:r>
      <w:r w:rsidR="0003412E">
        <w:rPr>
          <w:b/>
        </w:rPr>
        <w:t>4</w:t>
      </w:r>
      <w:r w:rsidRPr="00035F4F">
        <w:rPr>
          <w:rFonts w:eastAsiaTheme="majorEastAsia" w:cstheme="majorBidi"/>
          <w:b/>
          <w:bCs/>
        </w:rPr>
        <w:t xml:space="preserve"> tys. </w:t>
      </w:r>
      <w:r w:rsidR="0084092A" w:rsidRPr="00035F4F">
        <w:rPr>
          <w:rFonts w:eastAsiaTheme="majorEastAsia" w:cstheme="majorBidi"/>
          <w:bCs/>
        </w:rPr>
        <w:t>powołań na źródło</w:t>
      </w:r>
      <w:r w:rsidR="00C14658" w:rsidRPr="00035F4F">
        <w:rPr>
          <w:rFonts w:eastAsiaTheme="majorEastAsia" w:cstheme="majorBidi"/>
          <w:bCs/>
        </w:rPr>
        <w:t xml:space="preserve"> i awansem o 3 pozycje</w:t>
      </w:r>
      <w:r w:rsidR="00922FB1" w:rsidRPr="00035F4F">
        <w:rPr>
          <w:rFonts w:eastAsiaTheme="majorEastAsia" w:cstheme="majorBidi"/>
          <w:bCs/>
        </w:rPr>
        <w:t>,</w:t>
      </w:r>
      <w:r w:rsidR="005D5BB0" w:rsidRPr="00035F4F">
        <w:rPr>
          <w:rFonts w:eastAsiaTheme="majorEastAsia" w:cstheme="majorBidi"/>
          <w:bCs/>
        </w:rPr>
        <w:t xml:space="preserve"> </w:t>
      </w:r>
      <w:r w:rsidRPr="00035F4F">
        <w:t>należy do </w:t>
      </w:r>
      <w:r w:rsidR="00035F4F" w:rsidRPr="00035F4F">
        <w:rPr>
          <w:rFonts w:eastAsiaTheme="majorEastAsia" w:cstheme="majorBidi"/>
          <w:b/>
          <w:bCs/>
        </w:rPr>
        <w:t>Wirtualnej Polski</w:t>
      </w:r>
      <w:r w:rsidR="00035F4F" w:rsidRPr="00E51248">
        <w:rPr>
          <w:rFonts w:eastAsiaTheme="majorEastAsia" w:cstheme="majorBidi"/>
          <w:b/>
          <w:bCs/>
        </w:rPr>
        <w:t>.</w:t>
      </w:r>
      <w:r w:rsidR="00E51248" w:rsidRPr="00E51248">
        <w:rPr>
          <w:rFonts w:eastAsiaTheme="majorEastAsia" w:cstheme="majorBidi"/>
          <w:b/>
          <w:bCs/>
        </w:rPr>
        <w:t xml:space="preserve"> </w:t>
      </w:r>
      <w:r w:rsidR="00E51248" w:rsidRPr="00E51248">
        <w:t xml:space="preserve">W okresie kampanii wyborczej dziennikarze WP jako pierwsi dotarli do informacji, </w:t>
      </w:r>
      <w:r w:rsidR="00E51248">
        <w:t>iż</w:t>
      </w:r>
      <w:r w:rsidR="00E51248" w:rsidRPr="00E51248">
        <w:t xml:space="preserve"> za reklamami w internecie promującymi</w:t>
      </w:r>
      <w:r w:rsidR="000B2C4A">
        <w:t xml:space="preserve"> kandydata na prezydenta RP</w:t>
      </w:r>
      <w:r w:rsidR="00E51248" w:rsidRPr="00E51248">
        <w:t xml:space="preserve"> Rafała Trzaskowskiego i atakującymi jego konkurentów, które według NASK-u mogły być finansowaną z zagranicy próbą ingerencji w wybory, w rzeczywistości stali pracownik i</w:t>
      </w:r>
      <w:r w:rsidR="00B07BBD">
        <w:t> </w:t>
      </w:r>
      <w:r w:rsidR="00E51248" w:rsidRPr="00E51248">
        <w:t>wolontariusze fundacji Akcja Demokracja.</w:t>
      </w:r>
    </w:p>
    <w:p w14:paraId="14E2675B" w14:textId="750DA687" w:rsidR="002A6016" w:rsidRPr="00890A22" w:rsidRDefault="00801557">
      <w:pPr>
        <w:rPr>
          <w:highlight w:val="yellow"/>
        </w:rPr>
      </w:pPr>
      <w:r w:rsidRPr="00A46B9D">
        <w:t xml:space="preserve">Podium zamyka </w:t>
      </w:r>
      <w:r w:rsidR="00A46B9D" w:rsidRPr="00A46B9D">
        <w:rPr>
          <w:b/>
        </w:rPr>
        <w:t>TVN24</w:t>
      </w:r>
      <w:r w:rsidRPr="00A46B9D">
        <w:t xml:space="preserve"> z wynikiem</w:t>
      </w:r>
      <w:r w:rsidR="00D857BB" w:rsidRPr="00A46B9D">
        <w:t xml:space="preserve"> blisko</w:t>
      </w:r>
      <w:r w:rsidR="005D5BB0" w:rsidRPr="00A46B9D">
        <w:t xml:space="preserve"> </w:t>
      </w:r>
      <w:r w:rsidR="00A46B9D" w:rsidRPr="00A46B9D">
        <w:rPr>
          <w:b/>
        </w:rPr>
        <w:t>41,8</w:t>
      </w:r>
      <w:r w:rsidRPr="00A46B9D">
        <w:t xml:space="preserve"> </w:t>
      </w:r>
      <w:r w:rsidRPr="00A46B9D">
        <w:rPr>
          <w:b/>
        </w:rPr>
        <w:t>tys.</w:t>
      </w:r>
      <w:r w:rsidRPr="00A46B9D">
        <w:t xml:space="preserve"> odniesień w innych mediach</w:t>
      </w:r>
      <w:r w:rsidRPr="008A76D3">
        <w:t xml:space="preserve">. </w:t>
      </w:r>
      <w:r w:rsidR="008A76D3" w:rsidRPr="008A76D3">
        <w:t xml:space="preserve">W maju na zlecenie TVN24, </w:t>
      </w:r>
      <w:r w:rsidR="008A76D3">
        <w:t>a także</w:t>
      </w:r>
      <w:r w:rsidR="00262A71">
        <w:t xml:space="preserve"> </w:t>
      </w:r>
      <w:r w:rsidR="008A76D3" w:rsidRPr="008A76D3">
        <w:t>TVP Info i Polsat News został zrealizowany sondaż exit poll IPSOS, zgodnie z którym do II tury wyborów prezydenckich mieli przejść Rafał Trzaskowski i Karol Nawrocki.</w:t>
      </w:r>
    </w:p>
    <w:p w14:paraId="7BCBF8F7" w14:textId="013805A5" w:rsidR="002A6016" w:rsidRPr="00890A22" w:rsidRDefault="004D1FB0">
      <w:pPr>
        <w:jc w:val="center"/>
        <w:rPr>
          <w:highlight w:val="yellow"/>
        </w:rPr>
      </w:pPr>
      <w:r>
        <w:rPr>
          <w:noProof/>
        </w:rPr>
        <w:drawing>
          <wp:inline distT="0" distB="0" distL="0" distR="0" wp14:anchorId="72A28A70" wp14:editId="76A276CB">
            <wp:extent cx="4061753" cy="5076967"/>
            <wp:effectExtent l="0" t="0" r="0" b="0"/>
            <wp:docPr id="14320012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0781" cy="5100751"/>
                    </a:xfrm>
                    <a:prstGeom prst="rect">
                      <a:avLst/>
                    </a:prstGeom>
                    <a:noFill/>
                    <a:ln>
                      <a:noFill/>
                    </a:ln>
                  </pic:spPr>
                </pic:pic>
              </a:graphicData>
            </a:graphic>
          </wp:inline>
        </w:drawing>
      </w:r>
    </w:p>
    <w:p w14:paraId="5B1B2479" w14:textId="33452D31" w:rsidR="002A6016" w:rsidRPr="00E12101" w:rsidRDefault="00801557" w:rsidP="00FF4E30">
      <w:pPr>
        <w:pStyle w:val="Nagwek2"/>
        <w:jc w:val="left"/>
      </w:pPr>
      <w:r w:rsidRPr="00E12101">
        <w:t>„</w:t>
      </w:r>
      <w:r w:rsidR="00E12101" w:rsidRPr="00E12101">
        <w:t>Rzeczpospolita</w:t>
      </w:r>
      <w:r w:rsidRPr="00E12101">
        <w:t>” otwiera podium najbardziej opiniotwórczych tytułów prasowych</w:t>
      </w:r>
    </w:p>
    <w:p w14:paraId="2EB7B857" w14:textId="0287009A" w:rsidR="003E328F" w:rsidRPr="00890A22" w:rsidRDefault="00801557">
      <w:pPr>
        <w:rPr>
          <w:highlight w:val="yellow"/>
        </w:rPr>
      </w:pPr>
      <w:r w:rsidRPr="00E12101">
        <w:t>Zestawienie</w:t>
      </w:r>
      <w:r w:rsidR="00D857BB" w:rsidRPr="00E12101">
        <w:t xml:space="preserve"> </w:t>
      </w:r>
      <w:r w:rsidRPr="00E12101">
        <w:t xml:space="preserve">najczęściej cytowanych tytułów prasowych </w:t>
      </w:r>
      <w:r w:rsidR="00890A22" w:rsidRPr="00E12101">
        <w:t>2025 roku</w:t>
      </w:r>
      <w:r w:rsidRPr="00E12101">
        <w:t xml:space="preserve"> otwiera</w:t>
      </w:r>
      <w:r w:rsidR="00D857BB" w:rsidRPr="00E12101">
        <w:t xml:space="preserve"> </w:t>
      </w:r>
      <w:r w:rsidR="00E12101" w:rsidRPr="00E12101">
        <w:rPr>
          <w:rFonts w:eastAsiaTheme="majorEastAsia" w:cstheme="majorBidi"/>
          <w:b/>
          <w:bCs/>
        </w:rPr>
        <w:t>„Rzeczpospolita”</w:t>
      </w:r>
      <w:r w:rsidRPr="00E12101">
        <w:t xml:space="preserve"> z </w:t>
      </w:r>
      <w:r w:rsidR="00697213" w:rsidRPr="00E12101">
        <w:rPr>
          <w:bCs/>
        </w:rPr>
        <w:t>liczbą</w:t>
      </w:r>
      <w:r w:rsidR="00D857BB" w:rsidRPr="00E12101">
        <w:rPr>
          <w:bCs/>
        </w:rPr>
        <w:t xml:space="preserve"> </w:t>
      </w:r>
      <w:r w:rsidR="00E12101" w:rsidRPr="00E12101">
        <w:rPr>
          <w:bCs/>
        </w:rPr>
        <w:t>blisko</w:t>
      </w:r>
      <w:r w:rsidRPr="00E12101">
        <w:rPr>
          <w:b/>
        </w:rPr>
        <w:t xml:space="preserve"> </w:t>
      </w:r>
      <w:r w:rsidR="00E12101" w:rsidRPr="00E12101">
        <w:rPr>
          <w:b/>
        </w:rPr>
        <w:t>41,6</w:t>
      </w:r>
      <w:r w:rsidR="0045627F" w:rsidRPr="00E12101">
        <w:rPr>
          <w:b/>
        </w:rPr>
        <w:t xml:space="preserve"> </w:t>
      </w:r>
      <w:r w:rsidRPr="00E12101">
        <w:rPr>
          <w:b/>
        </w:rPr>
        <w:t>tys.</w:t>
      </w:r>
      <w:r w:rsidRPr="00E12101">
        <w:t xml:space="preserve"> </w:t>
      </w:r>
      <w:r w:rsidR="0084092A" w:rsidRPr="00E12101">
        <w:t>odniesień w mediach</w:t>
      </w:r>
      <w:r w:rsidR="00E12101" w:rsidRPr="00262A71">
        <w:t xml:space="preserve">. </w:t>
      </w:r>
      <w:r w:rsidR="00262A71" w:rsidRPr="00262A71">
        <w:t xml:space="preserve">We wrześniu gazeta ujawniła, że w dom w Wyrykach na Lubelszczyźnie </w:t>
      </w:r>
      <w:r w:rsidR="006D6E2E">
        <w:t>mogła</w:t>
      </w:r>
      <w:r w:rsidR="00262A71" w:rsidRPr="00262A71">
        <w:t xml:space="preserve"> uderzy</w:t>
      </w:r>
      <w:r w:rsidR="006D6E2E">
        <w:t xml:space="preserve">ć </w:t>
      </w:r>
      <w:r w:rsidR="00262A71" w:rsidRPr="00262A71">
        <w:t>rakieta wystrzelona z polskiego samolotu F-16, która próbowała strącić rosyjski dron.</w:t>
      </w:r>
    </w:p>
    <w:p w14:paraId="7F6BF5EE" w14:textId="6154CA65" w:rsidR="002A6016" w:rsidRPr="00890A22" w:rsidRDefault="00801557">
      <w:pPr>
        <w:rPr>
          <w:highlight w:val="yellow"/>
        </w:rPr>
      </w:pPr>
      <w:r w:rsidRPr="00E12101">
        <w:t xml:space="preserve">Drugie miejsce należy do </w:t>
      </w:r>
      <w:r w:rsidR="00E12101" w:rsidRPr="00E12101">
        <w:rPr>
          <w:rFonts w:eastAsiaTheme="majorEastAsia" w:cstheme="majorBidi"/>
          <w:b/>
          <w:bCs/>
        </w:rPr>
        <w:t>„Gazety Wyborczej”</w:t>
      </w:r>
      <w:r w:rsidRPr="00E12101">
        <w:rPr>
          <w:rFonts w:eastAsiaTheme="majorEastAsia" w:cstheme="majorBidi"/>
          <w:bCs/>
        </w:rPr>
        <w:t>, k</w:t>
      </w:r>
      <w:r w:rsidRPr="00E12101">
        <w:t>tóra wygenerowała</w:t>
      </w:r>
      <w:r w:rsidR="00D857BB" w:rsidRPr="00E12101">
        <w:t xml:space="preserve"> </w:t>
      </w:r>
      <w:r w:rsidR="00870420">
        <w:t>blisko</w:t>
      </w:r>
      <w:r w:rsidR="00377A4C" w:rsidRPr="00E12101">
        <w:t xml:space="preserve"> </w:t>
      </w:r>
      <w:r w:rsidR="00E12101" w:rsidRPr="00E12101">
        <w:rPr>
          <w:b/>
          <w:bCs/>
        </w:rPr>
        <w:t>3</w:t>
      </w:r>
      <w:r w:rsidR="00FF4E30" w:rsidRPr="00E12101">
        <w:rPr>
          <w:rFonts w:eastAsiaTheme="majorEastAsia" w:cstheme="majorBidi"/>
          <w:b/>
          <w:bCs/>
        </w:rPr>
        <w:t>3</w:t>
      </w:r>
      <w:r w:rsidR="00870420">
        <w:rPr>
          <w:rFonts w:eastAsiaTheme="majorEastAsia" w:cstheme="majorBidi"/>
          <w:b/>
          <w:bCs/>
        </w:rPr>
        <w:t>,1</w:t>
      </w:r>
      <w:r w:rsidRPr="00E12101">
        <w:rPr>
          <w:rFonts w:eastAsiaTheme="majorEastAsia" w:cstheme="majorBidi"/>
          <w:b/>
          <w:bCs/>
        </w:rPr>
        <w:t xml:space="preserve"> tys.</w:t>
      </w:r>
      <w:r w:rsidRPr="00E12101">
        <w:rPr>
          <w:rFonts w:eastAsiaTheme="majorEastAsia" w:cstheme="majorBidi"/>
          <w:bCs/>
        </w:rPr>
        <w:t xml:space="preserve"> </w:t>
      </w:r>
      <w:r w:rsidRPr="00E12101">
        <w:t>cytowań.</w:t>
      </w:r>
      <w:r w:rsidRPr="00890A22">
        <w:rPr>
          <w:highlight w:val="yellow"/>
        </w:rPr>
        <w:t xml:space="preserve"> </w:t>
      </w:r>
      <w:r w:rsidR="0096091D" w:rsidRPr="0096091D">
        <w:lastRenderedPageBreak/>
        <w:t>W grudniu Wojciech Czuchnowski opisał spór wokół odebrania Sławomirowi Cenckiewiczowi dostępu do informacji niejawnych. Powodem tej decyzji było zatajenie przez szefa BBN informacji o zażywaniu leków wpływających na układ nerwowy.</w:t>
      </w:r>
    </w:p>
    <w:p w14:paraId="6BC6A046" w14:textId="3AB35600" w:rsidR="002A6016" w:rsidRPr="00890A22" w:rsidRDefault="00801557">
      <w:pPr>
        <w:rPr>
          <w:highlight w:val="yellow"/>
        </w:rPr>
      </w:pPr>
      <w:r w:rsidRPr="00204F59">
        <w:t xml:space="preserve">Ostatnie miejsce na podium należy do </w:t>
      </w:r>
      <w:r w:rsidRPr="00204F59">
        <w:rPr>
          <w:b/>
        </w:rPr>
        <w:t>„Faktu”</w:t>
      </w:r>
      <w:r w:rsidRPr="00204F59">
        <w:t xml:space="preserve"> z wynikiem</w:t>
      </w:r>
      <w:r w:rsidR="00377A4C" w:rsidRPr="00204F59">
        <w:t xml:space="preserve"> </w:t>
      </w:r>
      <w:r w:rsidR="00585370" w:rsidRPr="00204F59">
        <w:t xml:space="preserve">niemal </w:t>
      </w:r>
      <w:r w:rsidR="00870420" w:rsidRPr="00204F59">
        <w:rPr>
          <w:b/>
        </w:rPr>
        <w:t>25,1</w:t>
      </w:r>
      <w:r w:rsidR="00377A4C" w:rsidRPr="00204F59">
        <w:rPr>
          <w:b/>
        </w:rPr>
        <w:t xml:space="preserve"> </w:t>
      </w:r>
      <w:r w:rsidRPr="00204F59">
        <w:rPr>
          <w:b/>
        </w:rPr>
        <w:t>tys.</w:t>
      </w:r>
      <w:r w:rsidRPr="00204F59">
        <w:t xml:space="preserve"> </w:t>
      </w:r>
      <w:r w:rsidR="0084092A" w:rsidRPr="00204F59">
        <w:t>powołań na źródł</w:t>
      </w:r>
      <w:r w:rsidR="00B80AA0" w:rsidRPr="00204F59">
        <w:t xml:space="preserve">o. </w:t>
      </w:r>
      <w:r w:rsidR="00204F59" w:rsidRPr="00204F59">
        <w:t xml:space="preserve">W październiku dziennikarze </w:t>
      </w:r>
      <w:r w:rsidR="005C2DA3">
        <w:t>gazety</w:t>
      </w:r>
      <w:r w:rsidR="00204F59">
        <w:t xml:space="preserve"> </w:t>
      </w:r>
      <w:r w:rsidR="00204F59" w:rsidRPr="00204F59">
        <w:t>opisali historię pani Mirelli ze Świętochłowic, która przez 27 lat nie wychodziła z domu.</w:t>
      </w:r>
    </w:p>
    <w:p w14:paraId="1840474C" w14:textId="3EE068E1" w:rsidR="00585370" w:rsidRPr="00890A22" w:rsidRDefault="00585370">
      <w:pPr>
        <w:rPr>
          <w:highlight w:val="yellow"/>
        </w:rPr>
      </w:pPr>
      <w:r w:rsidRPr="009623D9">
        <w:t xml:space="preserve">O </w:t>
      </w:r>
      <w:r w:rsidR="009623D9" w:rsidRPr="009623D9">
        <w:t>8</w:t>
      </w:r>
      <w:r w:rsidRPr="009623D9">
        <w:t xml:space="preserve"> miejsc </w:t>
      </w:r>
      <w:r w:rsidR="00D857BB" w:rsidRPr="009623D9">
        <w:t xml:space="preserve">w rankingu </w:t>
      </w:r>
      <w:r w:rsidR="00F64995">
        <w:t xml:space="preserve">względem 2024 r. </w:t>
      </w:r>
      <w:r w:rsidRPr="009623D9">
        <w:t xml:space="preserve">awansował </w:t>
      </w:r>
      <w:r w:rsidRPr="009623D9">
        <w:rPr>
          <w:b/>
          <w:bCs/>
        </w:rPr>
        <w:t>„</w:t>
      </w:r>
      <w:r w:rsidR="009623D9" w:rsidRPr="009623D9">
        <w:rPr>
          <w:b/>
          <w:bCs/>
        </w:rPr>
        <w:t>Nasz Dziennik</w:t>
      </w:r>
      <w:r w:rsidRPr="009623D9">
        <w:rPr>
          <w:b/>
          <w:bCs/>
        </w:rPr>
        <w:t>”</w:t>
      </w:r>
      <w:r w:rsidRPr="009623D9">
        <w:t>, któr</w:t>
      </w:r>
      <w:r w:rsidR="00EB693C" w:rsidRPr="009623D9">
        <w:t>y</w:t>
      </w:r>
      <w:r w:rsidRPr="009623D9">
        <w:t xml:space="preserve"> osiągn</w:t>
      </w:r>
      <w:r w:rsidR="00EB693C" w:rsidRPr="009623D9">
        <w:t>ął</w:t>
      </w:r>
      <w:r w:rsidRPr="009623D9">
        <w:t xml:space="preserve"> </w:t>
      </w:r>
      <w:r w:rsidR="009623D9" w:rsidRPr="009623D9">
        <w:t xml:space="preserve">ponad </w:t>
      </w:r>
      <w:r w:rsidR="009623D9" w:rsidRPr="009623D9">
        <w:rPr>
          <w:b/>
          <w:bCs/>
        </w:rPr>
        <w:t>6,2 tys.</w:t>
      </w:r>
      <w:r w:rsidRPr="009623D9">
        <w:t xml:space="preserve"> cytowań w</w:t>
      </w:r>
      <w:r w:rsidR="00D857BB" w:rsidRPr="009623D9">
        <w:t xml:space="preserve"> innych </w:t>
      </w:r>
      <w:r w:rsidRPr="009623D9">
        <w:t>mediach.</w:t>
      </w:r>
      <w:r w:rsidR="00702075" w:rsidRPr="009623D9">
        <w:t xml:space="preserve"> </w:t>
      </w:r>
      <w:r w:rsidR="00F64995" w:rsidRPr="00F64995">
        <w:t>Gazeta systematycznie pięła się w górę zestawienia TOP 10 tytułów prasowych. Rok</w:t>
      </w:r>
      <w:r w:rsidR="00F64995">
        <w:t xml:space="preserve"> 2025</w:t>
      </w:r>
      <w:r w:rsidR="00F64995" w:rsidRPr="00F64995">
        <w:t xml:space="preserve"> rozpoczęła na 10. pozycji, a od września do </w:t>
      </w:r>
      <w:r w:rsidR="00F64995">
        <w:t>grudnia</w:t>
      </w:r>
      <w:r w:rsidR="00F64995" w:rsidRPr="00F64995">
        <w:t xml:space="preserve"> stabilnie utrzymywała 7. miejsce wśród najbardziej opiniotwórczych gazet w Polsce</w:t>
      </w:r>
      <w:r w:rsidR="00F64995">
        <w:t>.</w:t>
      </w:r>
    </w:p>
    <w:p w14:paraId="24D83D38" w14:textId="4E3A130C" w:rsidR="00B25E66" w:rsidRPr="00890A22" w:rsidRDefault="004D1FB0" w:rsidP="00CC51FC">
      <w:pPr>
        <w:jc w:val="center"/>
        <w:rPr>
          <w:highlight w:val="yellow"/>
        </w:rPr>
      </w:pPr>
      <w:bookmarkStart w:id="1" w:name="link_tytul_sekcji_tv"/>
      <w:bookmarkEnd w:id="1"/>
      <w:r>
        <w:rPr>
          <w:noProof/>
        </w:rPr>
        <w:drawing>
          <wp:inline distT="0" distB="0" distL="0" distR="0" wp14:anchorId="3D5936D0" wp14:editId="0F637C41">
            <wp:extent cx="4365575" cy="4230806"/>
            <wp:effectExtent l="0" t="0" r="0" b="0"/>
            <wp:docPr id="8444237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4952" cy="4249584"/>
                    </a:xfrm>
                    <a:prstGeom prst="rect">
                      <a:avLst/>
                    </a:prstGeom>
                    <a:noFill/>
                    <a:ln>
                      <a:noFill/>
                    </a:ln>
                  </pic:spPr>
                </pic:pic>
              </a:graphicData>
            </a:graphic>
          </wp:inline>
        </w:drawing>
      </w:r>
    </w:p>
    <w:p w14:paraId="154310DD" w14:textId="7AED95F9" w:rsidR="002A6016" w:rsidRPr="00D50E5B" w:rsidRDefault="007601A8">
      <w:pPr>
        <w:pStyle w:val="Nagwek2"/>
      </w:pPr>
      <w:r w:rsidRPr="00D50E5B">
        <w:t>TVN24</w:t>
      </w:r>
      <w:r w:rsidR="00EB693C" w:rsidRPr="00D50E5B">
        <w:t xml:space="preserve"> </w:t>
      </w:r>
      <w:r w:rsidR="00801557" w:rsidRPr="00D50E5B">
        <w:t>liderem opiniotwórczości wśród stacji telewizyjnych</w:t>
      </w:r>
    </w:p>
    <w:p w14:paraId="48EAB47E" w14:textId="018661E8" w:rsidR="002A6016" w:rsidRPr="00890A22" w:rsidRDefault="00801557">
      <w:pPr>
        <w:rPr>
          <w:highlight w:val="yellow"/>
        </w:rPr>
      </w:pPr>
      <w:r w:rsidRPr="00D50E5B">
        <w:t>Najbardziej opiniotwórczą stacją</w:t>
      </w:r>
      <w:r w:rsidR="00585370" w:rsidRPr="00D50E5B">
        <w:t xml:space="preserve"> </w:t>
      </w:r>
      <w:r w:rsidR="00890A22" w:rsidRPr="00D50E5B">
        <w:t>2025 roku</w:t>
      </w:r>
      <w:r w:rsidRPr="00D50E5B">
        <w:t>, osiągając wynik</w:t>
      </w:r>
      <w:r w:rsidR="00D857BB" w:rsidRPr="00D50E5B">
        <w:t xml:space="preserve"> </w:t>
      </w:r>
      <w:r w:rsidR="00D50E5B" w:rsidRPr="00D50E5B">
        <w:t xml:space="preserve">blisko </w:t>
      </w:r>
      <w:r w:rsidR="00D50E5B" w:rsidRPr="00D50E5B">
        <w:rPr>
          <w:b/>
        </w:rPr>
        <w:t>41,8</w:t>
      </w:r>
      <w:r w:rsidR="00D50E5B" w:rsidRPr="00D50E5B">
        <w:t xml:space="preserve"> </w:t>
      </w:r>
      <w:r w:rsidR="00D50E5B" w:rsidRPr="00D50E5B">
        <w:rPr>
          <w:b/>
        </w:rPr>
        <w:t>tys.</w:t>
      </w:r>
      <w:r w:rsidR="00D50E5B" w:rsidRPr="00D50E5B">
        <w:t xml:space="preserve"> </w:t>
      </w:r>
      <w:r w:rsidR="0084092A" w:rsidRPr="00D50E5B">
        <w:t>odniesień</w:t>
      </w:r>
      <w:r w:rsidR="00585370" w:rsidRPr="00D50E5B">
        <w:t xml:space="preserve">, został </w:t>
      </w:r>
      <w:r w:rsidR="007601A8" w:rsidRPr="00D50E5B">
        <w:rPr>
          <w:b/>
        </w:rPr>
        <w:t>TVN24</w:t>
      </w:r>
      <w:r w:rsidRPr="00D50E5B">
        <w:t>.</w:t>
      </w:r>
      <w:r w:rsidR="007400C3" w:rsidRPr="00D50E5B">
        <w:t xml:space="preserve"> </w:t>
      </w:r>
    </w:p>
    <w:p w14:paraId="6F1B272D" w14:textId="09203D2D" w:rsidR="002A6016" w:rsidRPr="00F64995" w:rsidRDefault="00801557">
      <w:r w:rsidRPr="00D50E5B">
        <w:t xml:space="preserve">Na drugim miejscu – generując </w:t>
      </w:r>
      <w:r w:rsidR="00D50E5B" w:rsidRPr="00D50E5B">
        <w:t>pond</w:t>
      </w:r>
      <w:r w:rsidRPr="00D50E5B">
        <w:t xml:space="preserve"> </w:t>
      </w:r>
      <w:r w:rsidR="00D50E5B" w:rsidRPr="00D50E5B">
        <w:rPr>
          <w:b/>
        </w:rPr>
        <w:t>32,5</w:t>
      </w:r>
      <w:r w:rsidR="007601A8" w:rsidRPr="00D50E5B">
        <w:rPr>
          <w:b/>
        </w:rPr>
        <w:t xml:space="preserve"> </w:t>
      </w:r>
      <w:r w:rsidRPr="00D50E5B">
        <w:rPr>
          <w:b/>
        </w:rPr>
        <w:t>tys.</w:t>
      </w:r>
      <w:r w:rsidRPr="00D50E5B">
        <w:t xml:space="preserve"> cytowań – </w:t>
      </w:r>
      <w:r w:rsidRPr="00F64995">
        <w:t xml:space="preserve">znalazł się </w:t>
      </w:r>
      <w:r w:rsidR="007601A8" w:rsidRPr="00F64995">
        <w:rPr>
          <w:b/>
        </w:rPr>
        <w:t>Polsat News</w:t>
      </w:r>
      <w:r w:rsidRPr="00F64995">
        <w:rPr>
          <w:b/>
        </w:rPr>
        <w:t xml:space="preserve">. </w:t>
      </w:r>
      <w:r w:rsidR="00F64995" w:rsidRPr="00F64995">
        <w:t xml:space="preserve">W maju stacja </w:t>
      </w:r>
      <w:r w:rsidR="008F52CE">
        <w:t>o</w:t>
      </w:r>
      <w:r w:rsidR="00F64995" w:rsidRPr="00F64995">
        <w:t xml:space="preserve">siągnęła swój rekordowy wynik również dzięki publikacji wyników sondażu exit poll IPSOS dotyczącemu </w:t>
      </w:r>
      <w:r w:rsidR="008F52CE">
        <w:t xml:space="preserve">kandydatów w </w:t>
      </w:r>
      <w:r w:rsidR="00F64995" w:rsidRPr="00F64995">
        <w:t>drugiej tur</w:t>
      </w:r>
      <w:r w:rsidR="008F52CE">
        <w:t>ze</w:t>
      </w:r>
      <w:r w:rsidR="00F64995" w:rsidRPr="00F64995">
        <w:t xml:space="preserve"> wyborów prezydenckich.</w:t>
      </w:r>
    </w:p>
    <w:p w14:paraId="43847397" w14:textId="620D1184" w:rsidR="00821DC0" w:rsidRPr="00890A22" w:rsidRDefault="00801557">
      <w:pPr>
        <w:rPr>
          <w:highlight w:val="yellow"/>
        </w:rPr>
      </w:pPr>
      <w:r w:rsidRPr="00890E12">
        <w:t xml:space="preserve">Na trzecim miejscu zestawienia IMM uplasował się </w:t>
      </w:r>
      <w:r w:rsidR="00890E12" w:rsidRPr="00890E12">
        <w:rPr>
          <w:b/>
        </w:rPr>
        <w:t>TVP Sport</w:t>
      </w:r>
      <w:r w:rsidRPr="00890E12">
        <w:t xml:space="preserve"> z wynikiem</w:t>
      </w:r>
      <w:r w:rsidR="00D857BB" w:rsidRPr="00890E12">
        <w:t xml:space="preserve"> blisko</w:t>
      </w:r>
      <w:r w:rsidR="00EF019A" w:rsidRPr="00890E12">
        <w:t xml:space="preserve"> </w:t>
      </w:r>
      <w:r w:rsidR="007601A8" w:rsidRPr="00890E12">
        <w:rPr>
          <w:b/>
        </w:rPr>
        <w:t>13</w:t>
      </w:r>
      <w:r w:rsidR="00890E12" w:rsidRPr="00890E12">
        <w:rPr>
          <w:b/>
        </w:rPr>
        <w:t>,5</w:t>
      </w:r>
      <w:r w:rsidR="007601A8" w:rsidRPr="00890E12">
        <w:rPr>
          <w:b/>
        </w:rPr>
        <w:t xml:space="preserve"> tys.</w:t>
      </w:r>
      <w:r w:rsidR="00EF019A" w:rsidRPr="00890E12">
        <w:rPr>
          <w:b/>
        </w:rPr>
        <w:t xml:space="preserve"> </w:t>
      </w:r>
      <w:r w:rsidR="0084092A" w:rsidRPr="00890E12">
        <w:t>powołań</w:t>
      </w:r>
      <w:r w:rsidR="00890E12" w:rsidRPr="00890E12">
        <w:t xml:space="preserve"> i awansem o 1 pozycję</w:t>
      </w:r>
      <w:r w:rsidR="00A41635" w:rsidRPr="00890E12">
        <w:t xml:space="preserve">. </w:t>
      </w:r>
      <w:r w:rsidR="00F760C9" w:rsidRPr="00F760C9">
        <w:t>W czerwcu Jan Bednarek, kapitan</w:t>
      </w:r>
      <w:r w:rsidR="00655373">
        <w:t xml:space="preserve"> piłkarskiej reprezentacji Polski,</w:t>
      </w:r>
      <w:r w:rsidR="00F760C9" w:rsidRPr="00F760C9">
        <w:t xml:space="preserve"> zastępujący Piotra Zielińskiego podczas meczu</w:t>
      </w:r>
      <w:r w:rsidR="00655373">
        <w:t xml:space="preserve"> eliminacji mistrzostw świata</w:t>
      </w:r>
      <w:r w:rsidR="00F760C9" w:rsidRPr="00F760C9">
        <w:t xml:space="preserve"> </w:t>
      </w:r>
      <w:r w:rsidR="00655373">
        <w:t>z</w:t>
      </w:r>
      <w:r w:rsidR="00B07BBD">
        <w:t> </w:t>
      </w:r>
      <w:r w:rsidR="00655373">
        <w:t>Finlandią,</w:t>
      </w:r>
      <w:r w:rsidR="00F760C9">
        <w:t xml:space="preserve"> </w:t>
      </w:r>
      <w:r w:rsidR="00F760C9" w:rsidRPr="00F760C9">
        <w:t>udzielił</w:t>
      </w:r>
      <w:r w:rsidR="00F760C9">
        <w:t xml:space="preserve"> w</w:t>
      </w:r>
      <w:r w:rsidR="00F760C9" w:rsidRPr="00F760C9">
        <w:t>ywiadu stacji</w:t>
      </w:r>
      <w:r w:rsidR="00655373">
        <w:t xml:space="preserve"> po porażce w Helsinkach. Obrońca mówił o kiepskiej </w:t>
      </w:r>
      <w:r w:rsidR="00655373">
        <w:lastRenderedPageBreak/>
        <w:t xml:space="preserve">atmosferze w zespole </w:t>
      </w:r>
      <w:r w:rsidR="00B07BBD">
        <w:t>po</w:t>
      </w:r>
      <w:r w:rsidR="00655373">
        <w:t xml:space="preserve"> odebrani</w:t>
      </w:r>
      <w:r w:rsidR="00B07BBD">
        <w:t>u</w:t>
      </w:r>
      <w:r w:rsidR="00655373">
        <w:t xml:space="preserve"> opaski kapitana Robertowi Lewandowskiemu przez Michała Probierza.</w:t>
      </w:r>
    </w:p>
    <w:p w14:paraId="450F8AE7" w14:textId="7F2A38FA" w:rsidR="002A6016" w:rsidRPr="00890A22" w:rsidRDefault="004D1FB0" w:rsidP="00351D69">
      <w:pPr>
        <w:jc w:val="center"/>
        <w:rPr>
          <w:highlight w:val="yellow"/>
        </w:rPr>
      </w:pPr>
      <w:r>
        <w:rPr>
          <w:noProof/>
        </w:rPr>
        <w:drawing>
          <wp:inline distT="0" distB="0" distL="0" distR="0" wp14:anchorId="383EEEC4" wp14:editId="597F9AD3">
            <wp:extent cx="4388260" cy="4455994"/>
            <wp:effectExtent l="0" t="0" r="0" b="0"/>
            <wp:docPr id="17048648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208" cy="4474219"/>
                    </a:xfrm>
                    <a:prstGeom prst="rect">
                      <a:avLst/>
                    </a:prstGeom>
                    <a:noFill/>
                    <a:ln>
                      <a:noFill/>
                    </a:ln>
                  </pic:spPr>
                </pic:pic>
              </a:graphicData>
            </a:graphic>
          </wp:inline>
        </w:drawing>
      </w:r>
    </w:p>
    <w:p w14:paraId="0050A500" w14:textId="0FB3F09C" w:rsidR="002A6016" w:rsidRPr="00541146" w:rsidRDefault="00801557">
      <w:pPr>
        <w:pStyle w:val="Nagwek2"/>
      </w:pPr>
      <w:bookmarkStart w:id="2" w:name="link_tytul_sekcji_radio"/>
      <w:bookmarkEnd w:id="2"/>
      <w:r w:rsidRPr="00541146">
        <w:t>RMF FM najbardziej opiniotwórczą stacją radiową</w:t>
      </w:r>
      <w:r w:rsidR="00541146" w:rsidRPr="00541146">
        <w:t xml:space="preserve"> roku</w:t>
      </w:r>
      <w:r w:rsidRPr="00541146">
        <w:t xml:space="preserve"> </w:t>
      </w:r>
    </w:p>
    <w:p w14:paraId="30D6A5C0" w14:textId="4E8D5CE9" w:rsidR="002A6016" w:rsidRPr="00890A22" w:rsidRDefault="00801557">
      <w:pPr>
        <w:rPr>
          <w:highlight w:val="yellow"/>
        </w:rPr>
      </w:pPr>
      <w:r w:rsidRPr="00541146">
        <w:t xml:space="preserve">Pozycję lidera w rankingu najczęściej cytowanych stacji radiowych </w:t>
      </w:r>
      <w:r w:rsidR="00890A22" w:rsidRPr="00541146">
        <w:t>2025 roku</w:t>
      </w:r>
      <w:r w:rsidRPr="00541146">
        <w:t xml:space="preserve"> utrzymało </w:t>
      </w:r>
      <w:r w:rsidRPr="00541146">
        <w:rPr>
          <w:b/>
        </w:rPr>
        <w:t>RMF FM,</w:t>
      </w:r>
      <w:r w:rsidRPr="00541146">
        <w:t xml:space="preserve"> osiągając wynik </w:t>
      </w:r>
      <w:r w:rsidR="00EF019A" w:rsidRPr="00541146">
        <w:t xml:space="preserve">niemal </w:t>
      </w:r>
      <w:r w:rsidR="00541146" w:rsidRPr="00541146">
        <w:rPr>
          <w:b/>
        </w:rPr>
        <w:t>31,8</w:t>
      </w:r>
      <w:r w:rsidRPr="00541146">
        <w:rPr>
          <w:b/>
        </w:rPr>
        <w:t xml:space="preserve"> tys. </w:t>
      </w:r>
      <w:r w:rsidR="0084092A" w:rsidRPr="00541146">
        <w:t>odniesi</w:t>
      </w:r>
      <w:r w:rsidR="0084092A" w:rsidRPr="00696DD8">
        <w:t>eń w mediach</w:t>
      </w:r>
      <w:r w:rsidRPr="00696DD8">
        <w:t>.</w:t>
      </w:r>
      <w:r w:rsidR="00696DD8" w:rsidRPr="00696DD8">
        <w:t xml:space="preserve"> W październiku rozgłośnia informowała o zatrzymaniu przez policję posła Łukasza Mejzy, który jechał samochodem z prędkością 200 km/h na drodze ekspresowej. </w:t>
      </w:r>
    </w:p>
    <w:p w14:paraId="35A18BCC" w14:textId="5C842B83" w:rsidR="002A6016" w:rsidRPr="00890A22" w:rsidRDefault="00801557">
      <w:pPr>
        <w:rPr>
          <w:highlight w:val="yellow"/>
        </w:rPr>
      </w:pPr>
      <w:r w:rsidRPr="00541146">
        <w:t xml:space="preserve">Drugie miejsce zajęło </w:t>
      </w:r>
      <w:r w:rsidRPr="00541146">
        <w:rPr>
          <w:b/>
          <w:bCs/>
        </w:rPr>
        <w:t>Radio ZET,</w:t>
      </w:r>
      <w:r w:rsidRPr="00541146">
        <w:t xml:space="preserve"> osiągając wynik</w:t>
      </w:r>
      <w:r w:rsidR="00FC7212" w:rsidRPr="00541146">
        <w:t xml:space="preserve"> blisko</w:t>
      </w:r>
      <w:r w:rsidRPr="00541146">
        <w:rPr>
          <w:b/>
          <w:bCs/>
        </w:rPr>
        <w:t xml:space="preserve"> </w:t>
      </w:r>
      <w:r w:rsidR="00541146" w:rsidRPr="00541146">
        <w:rPr>
          <w:b/>
          <w:bCs/>
        </w:rPr>
        <w:t>18,5</w:t>
      </w:r>
      <w:r w:rsidR="000B46BB" w:rsidRPr="00541146">
        <w:rPr>
          <w:b/>
          <w:bCs/>
        </w:rPr>
        <w:t xml:space="preserve"> tys.</w:t>
      </w:r>
      <w:r w:rsidR="00EF019A" w:rsidRPr="00541146">
        <w:rPr>
          <w:b/>
          <w:bCs/>
        </w:rPr>
        <w:t xml:space="preserve"> </w:t>
      </w:r>
      <w:r w:rsidRPr="00541146">
        <w:rPr>
          <w:shd w:val="clear" w:color="auto" w:fill="FFFFFF"/>
        </w:rPr>
        <w:t>cytowań.</w:t>
      </w:r>
      <w:r w:rsidR="006666CB" w:rsidRPr="00541146">
        <w:rPr>
          <w:shd w:val="clear" w:color="auto" w:fill="FFFFFF"/>
        </w:rPr>
        <w:t xml:space="preserve"> </w:t>
      </w:r>
      <w:r w:rsidR="008764A2" w:rsidRPr="00571C07">
        <w:rPr>
          <w:shd w:val="clear" w:color="auto" w:fill="FFFFFF"/>
        </w:rPr>
        <w:t xml:space="preserve">W październiku </w:t>
      </w:r>
      <w:r w:rsidR="008764A2">
        <w:rPr>
          <w:shd w:val="clear" w:color="auto" w:fill="FFFFFF"/>
        </w:rPr>
        <w:t>g</w:t>
      </w:r>
      <w:r w:rsidR="008764A2" w:rsidRPr="008764A2">
        <w:rPr>
          <w:shd w:val="clear" w:color="auto" w:fill="FFFFFF"/>
        </w:rPr>
        <w:t xml:space="preserve">ościem stacji był poseł Przemysław Czarnek, który </w:t>
      </w:r>
      <w:r w:rsidR="008235F3" w:rsidRPr="008235F3">
        <w:rPr>
          <w:shd w:val="clear" w:color="auto" w:fill="FFFFFF"/>
        </w:rPr>
        <w:t xml:space="preserve">krytykował ustawę o zakazie trzymania psów na łańcuchu, stwierdzając, że czuje się szczęśliwy, widząc uwiązanego psa podczas </w:t>
      </w:r>
      <w:r w:rsidR="008235F3">
        <w:rPr>
          <w:shd w:val="clear" w:color="auto" w:fill="FFFFFF"/>
        </w:rPr>
        <w:t xml:space="preserve">swojej </w:t>
      </w:r>
      <w:r w:rsidR="008235F3" w:rsidRPr="008235F3">
        <w:rPr>
          <w:shd w:val="clear" w:color="auto" w:fill="FFFFFF"/>
        </w:rPr>
        <w:t>jazdy na rowerze</w:t>
      </w:r>
      <w:r w:rsidR="008235F3">
        <w:rPr>
          <w:shd w:val="clear" w:color="auto" w:fill="FFFFFF"/>
        </w:rPr>
        <w:t>.</w:t>
      </w:r>
    </w:p>
    <w:p w14:paraId="117CD932" w14:textId="3D5BD785" w:rsidR="002A6016" w:rsidRPr="00890A22" w:rsidRDefault="00801557">
      <w:pPr>
        <w:rPr>
          <w:highlight w:val="yellow"/>
        </w:rPr>
      </w:pPr>
      <w:r w:rsidRPr="00237E2E">
        <w:t xml:space="preserve">Podium zamyka </w:t>
      </w:r>
      <w:r w:rsidR="00917227" w:rsidRPr="00237E2E">
        <w:rPr>
          <w:b/>
        </w:rPr>
        <w:t>Polskie Radio Program I</w:t>
      </w:r>
      <w:r w:rsidRPr="00237E2E">
        <w:rPr>
          <w:b/>
        </w:rPr>
        <w:t xml:space="preserve"> </w:t>
      </w:r>
      <w:r w:rsidRPr="00237E2E">
        <w:t>z wynikiem</w:t>
      </w:r>
      <w:r w:rsidR="00237E2E" w:rsidRPr="00237E2E">
        <w:t xml:space="preserve"> ponad</w:t>
      </w:r>
      <w:r w:rsidRPr="00237E2E">
        <w:t xml:space="preserve"> </w:t>
      </w:r>
      <w:r w:rsidR="00237E2E" w:rsidRPr="00237E2E">
        <w:rPr>
          <w:b/>
        </w:rPr>
        <w:t>5,5 tys.</w:t>
      </w:r>
      <w:r w:rsidRPr="00237E2E">
        <w:t xml:space="preserve"> cytowań</w:t>
      </w:r>
      <w:r w:rsidR="00C14658" w:rsidRPr="00237E2E">
        <w:t xml:space="preserve">. </w:t>
      </w:r>
      <w:r w:rsidR="00337D4E" w:rsidRPr="00337D4E">
        <w:t xml:space="preserve">W styczniu </w:t>
      </w:r>
      <w:r w:rsidR="00337D4E">
        <w:t>g</w:t>
      </w:r>
      <w:r w:rsidR="00337D4E" w:rsidRPr="00337D4E">
        <w:t>ościem rozgłośni był wiceminister cyfryzacji Dariusz Standerski, który komentował sprawę narzuconych przez USA limitów na eksport amerykańskich czipów sztucznej inteligencji.</w:t>
      </w:r>
    </w:p>
    <w:p w14:paraId="41CE6A4A" w14:textId="5839F61B" w:rsidR="002A6016" w:rsidRPr="00890A22" w:rsidRDefault="004D1FB0" w:rsidP="00351D69">
      <w:pPr>
        <w:jc w:val="center"/>
        <w:rPr>
          <w:highlight w:val="yellow"/>
        </w:rPr>
      </w:pPr>
      <w:r>
        <w:rPr>
          <w:noProof/>
        </w:rPr>
        <w:lastRenderedPageBreak/>
        <w:drawing>
          <wp:inline distT="0" distB="0" distL="0" distR="0" wp14:anchorId="1F8AD960" wp14:editId="2C97E02B">
            <wp:extent cx="4511991" cy="4442347"/>
            <wp:effectExtent l="0" t="0" r="0" b="0"/>
            <wp:docPr id="13193938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534" cy="4459619"/>
                    </a:xfrm>
                    <a:prstGeom prst="rect">
                      <a:avLst/>
                    </a:prstGeom>
                    <a:noFill/>
                    <a:ln>
                      <a:noFill/>
                    </a:ln>
                  </pic:spPr>
                </pic:pic>
              </a:graphicData>
            </a:graphic>
          </wp:inline>
        </w:drawing>
      </w:r>
    </w:p>
    <w:p w14:paraId="26D081A2" w14:textId="18E39D4C" w:rsidR="002A6016" w:rsidRPr="00C51BB6" w:rsidRDefault="00801557">
      <w:pPr>
        <w:pStyle w:val="Nagwek2"/>
      </w:pPr>
      <w:bookmarkStart w:id="3" w:name="link_tytul_sekcji_portale"/>
      <w:bookmarkEnd w:id="3"/>
      <w:r w:rsidRPr="00C51BB6">
        <w:rPr>
          <w:rFonts w:eastAsiaTheme="minorEastAsia" w:cs="Arial"/>
          <w:bCs w:val="0"/>
          <w:sz w:val="24"/>
          <w:szCs w:val="24"/>
        </w:rPr>
        <w:t>N</w:t>
      </w:r>
      <w:r w:rsidRPr="00C51BB6">
        <w:t xml:space="preserve">ajbardziej opiniotwórczym portalem </w:t>
      </w:r>
      <w:r w:rsidR="00917227" w:rsidRPr="00C51BB6">
        <w:t xml:space="preserve">w </w:t>
      </w:r>
      <w:r w:rsidR="00890A22" w:rsidRPr="00C51BB6">
        <w:t>2025 roku</w:t>
      </w:r>
      <w:r w:rsidR="006E2EEA" w:rsidRPr="00C51BB6">
        <w:t xml:space="preserve"> został</w:t>
      </w:r>
      <w:r w:rsidRPr="00C51BB6">
        <w:t xml:space="preserve"> Onet</w:t>
      </w:r>
    </w:p>
    <w:p w14:paraId="2809FB25" w14:textId="6CD3D981" w:rsidR="002A6016" w:rsidRPr="00890A22" w:rsidRDefault="00801557">
      <w:pPr>
        <w:rPr>
          <w:highlight w:val="yellow"/>
        </w:rPr>
      </w:pPr>
      <w:r w:rsidRPr="00C51BB6">
        <w:t xml:space="preserve">Pierwsze miejsce w zestawieniu najbardziej opiniotwórczych portali </w:t>
      </w:r>
      <w:r w:rsidR="00890A22" w:rsidRPr="00C51BB6">
        <w:t>minionego roku</w:t>
      </w:r>
      <w:r w:rsidRPr="00C51BB6">
        <w:t xml:space="preserve"> zajął </w:t>
      </w:r>
      <w:r w:rsidRPr="00C51BB6">
        <w:rPr>
          <w:b/>
        </w:rPr>
        <w:t xml:space="preserve">Onet </w:t>
      </w:r>
      <w:r w:rsidRPr="00C51BB6">
        <w:t>z</w:t>
      </w:r>
      <w:r w:rsidR="006E2EEA" w:rsidRPr="00C51BB6">
        <w:t xml:space="preserve"> </w:t>
      </w:r>
      <w:r w:rsidR="00C51BB6" w:rsidRPr="00C51BB6">
        <w:t xml:space="preserve">ponad </w:t>
      </w:r>
      <w:r w:rsidR="00C51BB6" w:rsidRPr="00C51BB6">
        <w:rPr>
          <w:b/>
          <w:bCs/>
        </w:rPr>
        <w:t>5</w:t>
      </w:r>
      <w:r w:rsidR="00C51BB6" w:rsidRPr="00C51BB6">
        <w:rPr>
          <w:b/>
        </w:rPr>
        <w:t>3,5 tys.</w:t>
      </w:r>
      <w:r w:rsidR="00C51BB6" w:rsidRPr="00C51BB6">
        <w:rPr>
          <w:rFonts w:eastAsiaTheme="majorEastAsia" w:cstheme="majorBidi"/>
          <w:b/>
          <w:bCs/>
        </w:rPr>
        <w:t xml:space="preserve"> </w:t>
      </w:r>
      <w:r w:rsidR="0084092A" w:rsidRPr="00C51BB6">
        <w:t>cytowaniami</w:t>
      </w:r>
      <w:r w:rsidRPr="00C51BB6">
        <w:t xml:space="preserve">. Na drugim miejscu znalazła się </w:t>
      </w:r>
      <w:r w:rsidRPr="00C51BB6">
        <w:rPr>
          <w:b/>
        </w:rPr>
        <w:t>Wirtualna Polska</w:t>
      </w:r>
      <w:r w:rsidRPr="00C51BB6">
        <w:t xml:space="preserve"> z</w:t>
      </w:r>
      <w:r w:rsidR="00B07BBD">
        <w:t> </w:t>
      </w:r>
      <w:r w:rsidR="0003412E">
        <w:t>ponad</w:t>
      </w:r>
      <w:r w:rsidR="00C51BB6" w:rsidRPr="00035F4F">
        <w:t xml:space="preserve"> </w:t>
      </w:r>
      <w:r w:rsidR="00C51BB6" w:rsidRPr="00035F4F">
        <w:rPr>
          <w:b/>
        </w:rPr>
        <w:t>45,</w:t>
      </w:r>
      <w:r w:rsidR="0003412E">
        <w:rPr>
          <w:b/>
        </w:rPr>
        <w:t>4</w:t>
      </w:r>
      <w:r w:rsidR="00C51BB6" w:rsidRPr="00035F4F">
        <w:rPr>
          <w:rFonts w:eastAsiaTheme="majorEastAsia" w:cstheme="majorBidi"/>
          <w:b/>
          <w:bCs/>
        </w:rPr>
        <w:t xml:space="preserve"> </w:t>
      </w:r>
      <w:r w:rsidR="00C51BB6" w:rsidRPr="00C51BB6">
        <w:rPr>
          <w:rFonts w:eastAsiaTheme="majorEastAsia" w:cstheme="majorBidi"/>
          <w:b/>
          <w:bCs/>
        </w:rPr>
        <w:t>tys</w:t>
      </w:r>
      <w:r w:rsidRPr="00C51BB6">
        <w:rPr>
          <w:b/>
        </w:rPr>
        <w:t>.</w:t>
      </w:r>
      <w:r w:rsidRPr="00C51BB6">
        <w:t xml:space="preserve"> </w:t>
      </w:r>
      <w:r w:rsidR="008A4ECF" w:rsidRPr="00C51BB6">
        <w:t>powołaniami na źródło</w:t>
      </w:r>
      <w:r w:rsidRPr="00C51BB6">
        <w:t>.</w:t>
      </w:r>
    </w:p>
    <w:p w14:paraId="21F4855F" w14:textId="3C28BD17" w:rsidR="002A6016" w:rsidRPr="00E1191E" w:rsidRDefault="00801557">
      <w:r w:rsidRPr="00C51BB6">
        <w:t xml:space="preserve">Podium zamyka </w:t>
      </w:r>
      <w:r w:rsidRPr="00C51BB6">
        <w:rPr>
          <w:b/>
        </w:rPr>
        <w:t>Interia</w:t>
      </w:r>
      <w:r w:rsidRPr="00C51BB6">
        <w:t xml:space="preserve"> z</w:t>
      </w:r>
      <w:r w:rsidR="006E2EEA" w:rsidRPr="00C51BB6">
        <w:t xml:space="preserve"> blisko</w:t>
      </w:r>
      <w:r w:rsidRPr="00C51BB6">
        <w:t xml:space="preserve"> </w:t>
      </w:r>
      <w:r w:rsidR="00C51BB6" w:rsidRPr="00C51BB6">
        <w:rPr>
          <w:b/>
        </w:rPr>
        <w:t>20,1</w:t>
      </w:r>
      <w:r w:rsidRPr="00C51BB6">
        <w:rPr>
          <w:b/>
        </w:rPr>
        <w:t xml:space="preserve"> tys.</w:t>
      </w:r>
      <w:r w:rsidRPr="00C51BB6">
        <w:t xml:space="preserve"> odniesieniami innych </w:t>
      </w:r>
      <w:r w:rsidRPr="00E1191E">
        <w:t>redakcji.</w:t>
      </w:r>
      <w:r w:rsidR="00E1191E" w:rsidRPr="00E1191E">
        <w:t xml:space="preserve"> </w:t>
      </w:r>
      <w:r w:rsidR="00E1191E">
        <w:t>Podczas kampanii wyborczej d</w:t>
      </w:r>
      <w:r w:rsidR="00E1191E" w:rsidRPr="00E1191E">
        <w:t>ziennikarze portalu jako pierwsi dotarli do dokumentu, zgodnie z którym Karol Nawrocki zobowiązał się na piśmie do dożywotniej opieki nad Jerzym Ż.</w:t>
      </w:r>
    </w:p>
    <w:p w14:paraId="3CAD5991" w14:textId="6002647F" w:rsidR="002A6016" w:rsidRPr="00890A22" w:rsidRDefault="00801557">
      <w:pPr>
        <w:rPr>
          <w:highlight w:val="yellow"/>
        </w:rPr>
      </w:pPr>
      <w:r w:rsidRPr="00C51BB6">
        <w:t xml:space="preserve">Awansem o </w:t>
      </w:r>
      <w:r w:rsidR="00C51BB6" w:rsidRPr="00C51BB6">
        <w:t>5</w:t>
      </w:r>
      <w:r w:rsidRPr="00C51BB6">
        <w:t xml:space="preserve"> pozycji mo</w:t>
      </w:r>
      <w:r w:rsidR="00C51BB6" w:rsidRPr="00C51BB6">
        <w:t>gą</w:t>
      </w:r>
      <w:r w:rsidR="00917227" w:rsidRPr="00C51BB6">
        <w:t xml:space="preserve"> </w:t>
      </w:r>
      <w:r w:rsidRPr="00C51BB6">
        <w:t>pochwalić się</w:t>
      </w:r>
      <w:r w:rsidR="00C51BB6" w:rsidRPr="00C51BB6">
        <w:t xml:space="preserve"> </w:t>
      </w:r>
      <w:r w:rsidR="00C51BB6" w:rsidRPr="00C51BB6">
        <w:rPr>
          <w:b/>
          <w:bCs/>
        </w:rPr>
        <w:t>WP Sportowe Fakty</w:t>
      </w:r>
      <w:r w:rsidR="000B46BB" w:rsidRPr="00C51BB6">
        <w:rPr>
          <w:bCs/>
        </w:rPr>
        <w:t>, któr</w:t>
      </w:r>
      <w:r w:rsidR="00C51BB6" w:rsidRPr="00C51BB6">
        <w:rPr>
          <w:bCs/>
        </w:rPr>
        <w:t>e</w:t>
      </w:r>
      <w:r w:rsidRPr="00C51BB6">
        <w:t xml:space="preserve"> wygenerował</w:t>
      </w:r>
      <w:r w:rsidR="00C51BB6" w:rsidRPr="00C51BB6">
        <w:t>y</w:t>
      </w:r>
      <w:r w:rsidRPr="00C51BB6">
        <w:t xml:space="preserve"> </w:t>
      </w:r>
      <w:r w:rsidR="00C51BB6" w:rsidRPr="00C51BB6">
        <w:rPr>
          <w:bCs/>
        </w:rPr>
        <w:t>blisko</w:t>
      </w:r>
      <w:r w:rsidR="00C51BB6" w:rsidRPr="00C51BB6">
        <w:rPr>
          <w:b/>
        </w:rPr>
        <w:t xml:space="preserve"> 8,4 tys. </w:t>
      </w:r>
      <w:r w:rsidR="008A4ECF" w:rsidRPr="00C51BB6">
        <w:t>cytowań</w:t>
      </w:r>
      <w:r w:rsidR="00C51BB6" w:rsidRPr="00C51BB6">
        <w:t>.</w:t>
      </w:r>
      <w:r w:rsidR="00C51951" w:rsidRPr="00C51BB6">
        <w:t xml:space="preserve"> </w:t>
      </w:r>
      <w:r w:rsidR="00D871F0" w:rsidRPr="00D871F0">
        <w:t xml:space="preserve">W sierpniu portal informował, że u </w:t>
      </w:r>
      <w:r w:rsidR="00154649">
        <w:t>mistrza</w:t>
      </w:r>
      <w:r w:rsidR="00D871F0" w:rsidRPr="00D871F0">
        <w:t xml:space="preserve"> Polski w short tracku, Rafała Anikieja, wykryto środek dopingujący.</w:t>
      </w:r>
    </w:p>
    <w:p w14:paraId="7A040C68" w14:textId="549B50A2" w:rsidR="000615AF" w:rsidRPr="00890A22" w:rsidRDefault="0050414A" w:rsidP="000615AF">
      <w:pPr>
        <w:rPr>
          <w:highlight w:val="yellow"/>
        </w:rPr>
      </w:pPr>
      <w:r w:rsidRPr="00C51BB6">
        <w:t xml:space="preserve">Aż o </w:t>
      </w:r>
      <w:r w:rsidR="00C51BB6" w:rsidRPr="00C51BB6">
        <w:t>5</w:t>
      </w:r>
      <w:r w:rsidRPr="00C51BB6">
        <w:t xml:space="preserve"> miejsc awansował</w:t>
      </w:r>
      <w:r w:rsidR="00C51BB6" w:rsidRPr="00C51BB6">
        <w:t xml:space="preserve"> także</w:t>
      </w:r>
      <w:r w:rsidRPr="00C51BB6">
        <w:t xml:space="preserve"> </w:t>
      </w:r>
      <w:r w:rsidR="00C51BB6" w:rsidRPr="00C51BB6">
        <w:rPr>
          <w:b/>
        </w:rPr>
        <w:t>Kanał Zero</w:t>
      </w:r>
      <w:r w:rsidR="00C51BB6" w:rsidRPr="00C51BB6">
        <w:t xml:space="preserve"> </w:t>
      </w:r>
      <w:r w:rsidRPr="00C51BB6">
        <w:t>(</w:t>
      </w:r>
      <w:r w:rsidR="00C51BB6" w:rsidRPr="00C51BB6">
        <w:t>niemal</w:t>
      </w:r>
      <w:r w:rsidR="00C51BB6" w:rsidRPr="00C51BB6">
        <w:rPr>
          <w:b/>
          <w:bCs/>
        </w:rPr>
        <w:t xml:space="preserve"> 7 tys.</w:t>
      </w:r>
      <w:r w:rsidRPr="00C51BB6">
        <w:t xml:space="preserve"> </w:t>
      </w:r>
      <w:r w:rsidR="008A4ECF" w:rsidRPr="00C51BB6">
        <w:t>cytowań</w:t>
      </w:r>
      <w:r w:rsidR="007E3FBE">
        <w:t xml:space="preserve"> w 2025 roku</w:t>
      </w:r>
      <w:r w:rsidRPr="00864693">
        <w:t xml:space="preserve">). </w:t>
      </w:r>
      <w:r w:rsidR="00864693" w:rsidRPr="00864693">
        <w:t xml:space="preserve">We wrześniu serwis ogłosił, że były prezydent Andrzej Duda został nową twarzą projektu i </w:t>
      </w:r>
      <w:r w:rsidR="00864693">
        <w:t xml:space="preserve">będzie </w:t>
      </w:r>
      <w:r w:rsidR="00864693" w:rsidRPr="00864693">
        <w:t>prowadzi</w:t>
      </w:r>
      <w:r w:rsidR="00864693">
        <w:t>ł</w:t>
      </w:r>
      <w:r w:rsidR="00864693" w:rsidRPr="00864693">
        <w:t xml:space="preserve"> własny program.</w:t>
      </w:r>
    </w:p>
    <w:p w14:paraId="1AD208A9" w14:textId="428EAB69" w:rsidR="002A6016" w:rsidRPr="00890A22" w:rsidRDefault="004D1FB0" w:rsidP="00351D69">
      <w:pPr>
        <w:jc w:val="center"/>
        <w:rPr>
          <w:highlight w:val="yellow"/>
        </w:rPr>
      </w:pPr>
      <w:r>
        <w:rPr>
          <w:noProof/>
        </w:rPr>
        <w:lastRenderedPageBreak/>
        <w:drawing>
          <wp:inline distT="0" distB="0" distL="0" distR="0" wp14:anchorId="5082BC8A" wp14:editId="71AA47F8">
            <wp:extent cx="4638401" cy="4688006"/>
            <wp:effectExtent l="0" t="0" r="0" b="0"/>
            <wp:docPr id="188844966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464" cy="4705252"/>
                    </a:xfrm>
                    <a:prstGeom prst="rect">
                      <a:avLst/>
                    </a:prstGeom>
                    <a:noFill/>
                    <a:ln>
                      <a:noFill/>
                    </a:ln>
                  </pic:spPr>
                </pic:pic>
              </a:graphicData>
            </a:graphic>
          </wp:inline>
        </w:drawing>
      </w:r>
    </w:p>
    <w:p w14:paraId="06A2EB0E" w14:textId="6CD3250B" w:rsidR="002A6016" w:rsidRPr="00F5192E" w:rsidRDefault="00801557">
      <w:pPr>
        <w:pStyle w:val="Nagwek2"/>
      </w:pPr>
      <w:bookmarkStart w:id="4" w:name="link_tytul_sekcji_tygodniki"/>
      <w:bookmarkEnd w:id="4"/>
      <w:r w:rsidRPr="00F5192E">
        <w:t>„</w:t>
      </w:r>
      <w:r w:rsidR="00F5192E" w:rsidRPr="00F5192E">
        <w:t>Newsweek</w:t>
      </w:r>
      <w:r w:rsidRPr="00F5192E">
        <w:t>” otwiera zestawienie najbardziej opiniotwórczych tygodników</w:t>
      </w:r>
      <w:r w:rsidR="00F5192E" w:rsidRPr="00F5192E">
        <w:t xml:space="preserve"> roku</w:t>
      </w:r>
      <w:r w:rsidRPr="00F5192E">
        <w:t xml:space="preserve"> </w:t>
      </w:r>
    </w:p>
    <w:p w14:paraId="33201948" w14:textId="72EF3D9C" w:rsidR="002A6016" w:rsidRPr="004C36A5" w:rsidRDefault="00801557">
      <w:r w:rsidRPr="00F5192E">
        <w:t xml:space="preserve">Podium najbardziej opiniotwórczych tygodników i dwutygodników otwiera </w:t>
      </w:r>
      <w:r w:rsidRPr="00F5192E">
        <w:rPr>
          <w:b/>
        </w:rPr>
        <w:t>„</w:t>
      </w:r>
      <w:r w:rsidR="00F5192E" w:rsidRPr="00F5192E">
        <w:rPr>
          <w:b/>
          <w:bCs/>
        </w:rPr>
        <w:t>Newsweek</w:t>
      </w:r>
      <w:r w:rsidRPr="00F5192E">
        <w:rPr>
          <w:b/>
        </w:rPr>
        <w:t>”</w:t>
      </w:r>
      <w:r w:rsidR="00C6423F" w:rsidRPr="00F5192E">
        <w:rPr>
          <w:bCs/>
        </w:rPr>
        <w:t>,</w:t>
      </w:r>
      <w:r w:rsidRPr="00F5192E">
        <w:t xml:space="preserve"> </w:t>
      </w:r>
      <w:r w:rsidRPr="001B2CC3">
        <w:t>zdobywając w</w:t>
      </w:r>
      <w:r w:rsidR="00917227" w:rsidRPr="001B2CC3">
        <w:t xml:space="preserve"> </w:t>
      </w:r>
      <w:r w:rsidR="00890A22" w:rsidRPr="001B2CC3">
        <w:t>minionym roku</w:t>
      </w:r>
      <w:r w:rsidR="001B2CC3" w:rsidRPr="001B2CC3">
        <w:t xml:space="preserve"> niemal</w:t>
      </w:r>
      <w:r w:rsidRPr="001B2CC3">
        <w:t xml:space="preserve"> </w:t>
      </w:r>
      <w:r w:rsidR="001B2CC3" w:rsidRPr="001B2CC3">
        <w:rPr>
          <w:b/>
        </w:rPr>
        <w:t>5,9 tys.</w:t>
      </w:r>
      <w:r w:rsidRPr="001B2CC3">
        <w:t xml:space="preserve"> </w:t>
      </w:r>
      <w:r w:rsidR="00917227" w:rsidRPr="001B2CC3">
        <w:t>cytowa</w:t>
      </w:r>
      <w:r w:rsidR="00C6423F" w:rsidRPr="001B2CC3">
        <w:t>ń</w:t>
      </w:r>
      <w:r w:rsidR="00AC48A2" w:rsidRPr="001B2CC3">
        <w:t xml:space="preserve">. </w:t>
      </w:r>
      <w:r w:rsidR="004C36A5" w:rsidRPr="004C36A5">
        <w:t>W czerwcu gazeta informowała, że szefem Kancelarii Prezydenta może zostać Przemysław Czarnek.</w:t>
      </w:r>
    </w:p>
    <w:p w14:paraId="5679A4BE" w14:textId="7EAD73F3" w:rsidR="00272921" w:rsidRDefault="00801557">
      <w:pPr>
        <w:rPr>
          <w:highlight w:val="yellow"/>
        </w:rPr>
      </w:pPr>
      <w:r w:rsidRPr="00272921">
        <w:t xml:space="preserve">Drugie miejsce </w:t>
      </w:r>
      <w:r w:rsidRPr="00B434E6">
        <w:t>należy do </w:t>
      </w:r>
      <w:r w:rsidRPr="00B434E6">
        <w:rPr>
          <w:b/>
        </w:rPr>
        <w:t>„</w:t>
      </w:r>
      <w:r w:rsidR="00272921" w:rsidRPr="00B434E6">
        <w:rPr>
          <w:b/>
        </w:rPr>
        <w:t>Vivy</w:t>
      </w:r>
      <w:r w:rsidR="00917227" w:rsidRPr="00B434E6">
        <w:rPr>
          <w:b/>
        </w:rPr>
        <w:t>”</w:t>
      </w:r>
      <w:r w:rsidR="00272921" w:rsidRPr="00B434E6">
        <w:rPr>
          <w:bCs/>
        </w:rPr>
        <w:t>,</w:t>
      </w:r>
      <w:r w:rsidR="0089349A" w:rsidRPr="00B434E6">
        <w:t xml:space="preserve"> </w:t>
      </w:r>
      <w:r w:rsidRPr="00B434E6">
        <w:t>na któr</w:t>
      </w:r>
      <w:r w:rsidR="00272921" w:rsidRPr="00B434E6">
        <w:t>ą</w:t>
      </w:r>
      <w:r w:rsidRPr="00B434E6">
        <w:t xml:space="preserve"> inne redakcje powoływały się</w:t>
      </w:r>
      <w:r w:rsidR="00272921" w:rsidRPr="00B434E6">
        <w:t xml:space="preserve"> </w:t>
      </w:r>
      <w:r w:rsidR="00B434E6">
        <w:t xml:space="preserve">w 2025 roku </w:t>
      </w:r>
      <w:r w:rsidR="00272921" w:rsidRPr="00B434E6">
        <w:t>ponad</w:t>
      </w:r>
      <w:r w:rsidRPr="00B434E6">
        <w:t xml:space="preserve"> </w:t>
      </w:r>
      <w:r w:rsidR="00272921" w:rsidRPr="00B434E6">
        <w:rPr>
          <w:b/>
        </w:rPr>
        <w:t>4,5 tys.</w:t>
      </w:r>
      <w:r w:rsidRPr="00B434E6">
        <w:t xml:space="preserve"> razy</w:t>
      </w:r>
      <w:r w:rsidR="00C6423F" w:rsidRPr="00B434E6">
        <w:t>.</w:t>
      </w:r>
      <w:r w:rsidR="00272921" w:rsidRPr="00B434E6">
        <w:t xml:space="preserve"> </w:t>
      </w:r>
      <w:r w:rsidR="00B434E6" w:rsidRPr="00B434E6">
        <w:t>W listopadzie na łamach gazety ukazała się rozmowa z Pierwszą Damą Martą Nawrocką na temat jej życia w Pałacu Prezydenckim.</w:t>
      </w:r>
    </w:p>
    <w:p w14:paraId="6A14F46C" w14:textId="2B6312EA" w:rsidR="006D7FE4" w:rsidRPr="001F6C4F" w:rsidRDefault="006D7FE4">
      <w:r w:rsidRPr="00272921">
        <w:t xml:space="preserve">Na trzecim miejscu </w:t>
      </w:r>
      <w:r w:rsidRPr="001F6C4F">
        <w:t xml:space="preserve">uplasował się </w:t>
      </w:r>
      <w:r w:rsidRPr="001F6C4F">
        <w:rPr>
          <w:b/>
          <w:bCs/>
        </w:rPr>
        <w:t>„</w:t>
      </w:r>
      <w:r w:rsidR="00272921" w:rsidRPr="001F6C4F">
        <w:rPr>
          <w:b/>
          <w:bCs/>
        </w:rPr>
        <w:t>Wprost</w:t>
      </w:r>
      <w:r w:rsidRPr="001F6C4F">
        <w:rPr>
          <w:b/>
          <w:bCs/>
        </w:rPr>
        <w:t>”</w:t>
      </w:r>
      <w:r w:rsidRPr="001F6C4F">
        <w:t xml:space="preserve"> (</w:t>
      </w:r>
      <w:r w:rsidR="00272921" w:rsidRPr="001F6C4F">
        <w:t>ponad</w:t>
      </w:r>
      <w:r w:rsidR="00272921" w:rsidRPr="001F6C4F">
        <w:rPr>
          <w:b/>
          <w:bCs/>
        </w:rPr>
        <w:t xml:space="preserve"> 4,4 tys.</w:t>
      </w:r>
      <w:r w:rsidRPr="001F6C4F">
        <w:t xml:space="preserve"> </w:t>
      </w:r>
      <w:r w:rsidR="008A4ECF" w:rsidRPr="001F6C4F">
        <w:t>od</w:t>
      </w:r>
      <w:r w:rsidR="00BB0912" w:rsidRPr="001F6C4F">
        <w:t>niesie</w:t>
      </w:r>
      <w:r w:rsidR="00272921" w:rsidRPr="001F6C4F">
        <w:t>ń</w:t>
      </w:r>
      <w:r w:rsidR="008A4ECF" w:rsidRPr="001F6C4F">
        <w:t xml:space="preserve"> </w:t>
      </w:r>
      <w:r w:rsidRPr="001F6C4F">
        <w:t xml:space="preserve">w </w:t>
      </w:r>
      <w:r w:rsidR="00BB0912" w:rsidRPr="001F6C4F">
        <w:t>mediach</w:t>
      </w:r>
      <w:r w:rsidRPr="001F6C4F">
        <w:t>).</w:t>
      </w:r>
      <w:r w:rsidR="00272921" w:rsidRPr="001F6C4F">
        <w:t xml:space="preserve"> </w:t>
      </w:r>
      <w:r w:rsidR="001F6C4F" w:rsidRPr="001F6C4F">
        <w:t xml:space="preserve">Szeroko cytowano </w:t>
      </w:r>
      <w:r w:rsidR="005C61B0">
        <w:t xml:space="preserve">październikową </w:t>
      </w:r>
      <w:r w:rsidR="001F6C4F" w:rsidRPr="001F6C4F">
        <w:t>wypowiedź prezydenta Karola Nawrockiego o podpisaniu ustawy o pomocy Ukraińcom.</w:t>
      </w:r>
    </w:p>
    <w:p w14:paraId="7ACA2402" w14:textId="40309C0D" w:rsidR="002A6016" w:rsidRPr="00890A22" w:rsidRDefault="000802DE">
      <w:pPr>
        <w:jc w:val="center"/>
        <w:rPr>
          <w:highlight w:val="yellow"/>
        </w:rPr>
      </w:pPr>
      <w:r>
        <w:rPr>
          <w:noProof/>
        </w:rPr>
        <w:lastRenderedPageBreak/>
        <w:drawing>
          <wp:inline distT="0" distB="0" distL="0" distR="0" wp14:anchorId="6B31DC8B" wp14:editId="5B47EF0A">
            <wp:extent cx="4082552" cy="3022979"/>
            <wp:effectExtent l="0" t="0" r="0" b="0"/>
            <wp:docPr id="10108221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2931" cy="3030664"/>
                    </a:xfrm>
                    <a:prstGeom prst="rect">
                      <a:avLst/>
                    </a:prstGeom>
                    <a:noFill/>
                    <a:ln>
                      <a:noFill/>
                    </a:ln>
                  </pic:spPr>
                </pic:pic>
              </a:graphicData>
            </a:graphic>
          </wp:inline>
        </w:drawing>
      </w:r>
    </w:p>
    <w:p w14:paraId="37D4692C" w14:textId="56014607" w:rsidR="002A6016" w:rsidRPr="00BB4EB7" w:rsidRDefault="00801557">
      <w:pPr>
        <w:pStyle w:val="Nagwek2"/>
      </w:pPr>
      <w:r w:rsidRPr="00BB4EB7">
        <w:t xml:space="preserve">Najbardziej opiniotwórczym miesięcznikiem </w:t>
      </w:r>
      <w:r w:rsidR="00BB4EB7" w:rsidRPr="00BB4EB7">
        <w:t>roku został</w:t>
      </w:r>
      <w:r w:rsidRPr="00BB4EB7">
        <w:t xml:space="preserve"> „Forbes”</w:t>
      </w:r>
    </w:p>
    <w:p w14:paraId="0E81A67C" w14:textId="16657540" w:rsidR="00BB4EB7" w:rsidRDefault="00801557">
      <w:pPr>
        <w:rPr>
          <w:highlight w:val="yellow"/>
        </w:rPr>
      </w:pPr>
      <w:r w:rsidRPr="00BB4EB7">
        <w:t xml:space="preserve">Zestawienie IMM najczęściej cytowanych miesięczników i dwumiesięczników </w:t>
      </w:r>
      <w:r w:rsidR="00890A22" w:rsidRPr="00BB4EB7">
        <w:t>2025 roku</w:t>
      </w:r>
      <w:r w:rsidRPr="00BB4EB7">
        <w:t xml:space="preserve"> otwiera </w:t>
      </w:r>
      <w:r w:rsidRPr="00BB4EB7">
        <w:rPr>
          <w:b/>
        </w:rPr>
        <w:t>„Forbes”</w:t>
      </w:r>
      <w:r w:rsidRPr="00BB4EB7">
        <w:t xml:space="preserve">, który wygenerował </w:t>
      </w:r>
      <w:r w:rsidR="00BB4EB7" w:rsidRPr="00BB4EB7">
        <w:rPr>
          <w:bCs/>
        </w:rPr>
        <w:t>ponad</w:t>
      </w:r>
      <w:r w:rsidR="00BB4EB7" w:rsidRPr="00BB4EB7">
        <w:rPr>
          <w:b/>
        </w:rPr>
        <w:t xml:space="preserve"> 4 tys. </w:t>
      </w:r>
      <w:r w:rsidRPr="00A178ED">
        <w:t>cytowań.</w:t>
      </w:r>
      <w:r w:rsidR="00A178ED" w:rsidRPr="00A178ED">
        <w:t xml:space="preserve"> Zainteresowaniem innych redakcji cieszyły się publikowane przez magazyn rankingi, m.in. lista</w:t>
      </w:r>
      <w:r w:rsidR="00A178ED">
        <w:t xml:space="preserve"> najbogatszych ludzi na świecie czy </w:t>
      </w:r>
      <w:r w:rsidR="00A178ED" w:rsidRPr="00A178ED">
        <w:t xml:space="preserve">ranking 100 </w:t>
      </w:r>
      <w:r w:rsidR="00A178ED">
        <w:t>n</w:t>
      </w:r>
      <w:r w:rsidR="00A178ED" w:rsidRPr="00A178ED">
        <w:t xml:space="preserve">ajcenniejszych </w:t>
      </w:r>
      <w:r w:rsidR="00A178ED">
        <w:t>k</w:t>
      </w:r>
      <w:r w:rsidR="00A178ED" w:rsidRPr="00A178ED">
        <w:t xml:space="preserve">obiecych </w:t>
      </w:r>
      <w:r w:rsidR="00A178ED">
        <w:t>m</w:t>
      </w:r>
      <w:r w:rsidR="00A178ED" w:rsidRPr="00A178ED">
        <w:t xml:space="preserve">arek </w:t>
      </w:r>
      <w:r w:rsidR="00A178ED">
        <w:t>o</w:t>
      </w:r>
      <w:r w:rsidR="00A178ED" w:rsidRPr="00A178ED">
        <w:t>sobistych</w:t>
      </w:r>
      <w:r w:rsidR="00A178ED">
        <w:t>.</w:t>
      </w:r>
    </w:p>
    <w:p w14:paraId="1BBC5CEB" w14:textId="3FF3BCCC" w:rsidR="00BB4EB7" w:rsidRPr="00AE5B49" w:rsidRDefault="00801557">
      <w:r w:rsidRPr="00BB4EB7">
        <w:t xml:space="preserve">Drugie miejsce należy do magazynu </w:t>
      </w:r>
      <w:r w:rsidRPr="00BB4EB7">
        <w:rPr>
          <w:b/>
        </w:rPr>
        <w:t>„</w:t>
      </w:r>
      <w:r w:rsidR="00BB4EB7" w:rsidRPr="00BB4EB7">
        <w:rPr>
          <w:b/>
        </w:rPr>
        <w:t>Twój Styl</w:t>
      </w:r>
      <w:r w:rsidRPr="00BB4EB7">
        <w:rPr>
          <w:b/>
        </w:rPr>
        <w:t>”</w:t>
      </w:r>
      <w:r w:rsidRPr="00BB4EB7">
        <w:t xml:space="preserve"> z wynikiem</w:t>
      </w:r>
      <w:r w:rsidR="00BB4EB7" w:rsidRPr="00BB4EB7">
        <w:t xml:space="preserve"> ponad</w:t>
      </w:r>
      <w:r w:rsidRPr="00BB4EB7">
        <w:t xml:space="preserve"> </w:t>
      </w:r>
      <w:r w:rsidR="00BB4EB7" w:rsidRPr="00BB4EB7">
        <w:rPr>
          <w:b/>
        </w:rPr>
        <w:t>1,6 tys.</w:t>
      </w:r>
      <w:r w:rsidRPr="00BB4EB7">
        <w:t xml:space="preserve"> cytowań</w:t>
      </w:r>
      <w:r w:rsidR="004E6401" w:rsidRPr="00BB4EB7">
        <w:t xml:space="preserve"> i</w:t>
      </w:r>
      <w:r w:rsidR="00B07BBD">
        <w:t> </w:t>
      </w:r>
      <w:r w:rsidR="004E6401" w:rsidRPr="00BB4EB7">
        <w:t>awansem o 1 pozycję</w:t>
      </w:r>
      <w:r w:rsidRPr="00BB4EB7">
        <w:t xml:space="preserve">. </w:t>
      </w:r>
      <w:r w:rsidR="00AE5B49" w:rsidRPr="00AE5B49">
        <w:t>Pismo regularnie znajdowało się w minionym roku na podium zestawienia.</w:t>
      </w:r>
    </w:p>
    <w:p w14:paraId="50FABD95" w14:textId="55BDA34C" w:rsidR="002A6016" w:rsidRPr="00890A22" w:rsidRDefault="00801557">
      <w:pPr>
        <w:rPr>
          <w:highlight w:val="yellow"/>
        </w:rPr>
      </w:pPr>
      <w:r w:rsidRPr="00BB4EB7">
        <w:t xml:space="preserve">Na trzeciej pozycji znalazł się </w:t>
      </w:r>
      <w:r w:rsidRPr="00BB4EB7">
        <w:rPr>
          <w:b/>
        </w:rPr>
        <w:t>„</w:t>
      </w:r>
      <w:r w:rsidR="00BB4EB7" w:rsidRPr="00BB4EB7">
        <w:rPr>
          <w:b/>
        </w:rPr>
        <w:t>Press</w:t>
      </w:r>
      <w:r w:rsidRPr="00BB4EB7">
        <w:rPr>
          <w:b/>
        </w:rPr>
        <w:t>”</w:t>
      </w:r>
      <w:r w:rsidR="00450AE3" w:rsidRPr="00BB4EB7">
        <w:t xml:space="preserve"> </w:t>
      </w:r>
      <w:r w:rsidRPr="00BB4EB7">
        <w:t>z</w:t>
      </w:r>
      <w:r w:rsidR="00BB4EB7" w:rsidRPr="00BB4EB7">
        <w:t xml:space="preserve"> ponad</w:t>
      </w:r>
      <w:r w:rsidRPr="00BB4EB7">
        <w:t xml:space="preserve"> </w:t>
      </w:r>
      <w:r w:rsidR="00BB4EB7" w:rsidRPr="00BB4EB7">
        <w:rPr>
          <w:b/>
        </w:rPr>
        <w:t>1,5 tys.</w:t>
      </w:r>
      <w:r w:rsidRPr="00BB4EB7">
        <w:t xml:space="preserve"> </w:t>
      </w:r>
      <w:r w:rsidR="0084092A" w:rsidRPr="00BB4EB7">
        <w:t xml:space="preserve">powołaniami na </w:t>
      </w:r>
      <w:r w:rsidR="0084092A" w:rsidRPr="00AE5B49">
        <w:t>źródło</w:t>
      </w:r>
      <w:r w:rsidRPr="00AE5B49">
        <w:t>.</w:t>
      </w:r>
      <w:r w:rsidR="00BB4EB7" w:rsidRPr="00AE5B49">
        <w:t xml:space="preserve"> </w:t>
      </w:r>
      <w:r w:rsidR="00AE5B49" w:rsidRPr="00AE5B49">
        <w:t>Magazyn także regularnie gościł na podium najbardziej opiniotwórczych miesięczników i dwumiesięczników.</w:t>
      </w:r>
    </w:p>
    <w:p w14:paraId="3E47F072" w14:textId="5E11FA80" w:rsidR="002A6016" w:rsidRPr="00890A22" w:rsidRDefault="000802DE">
      <w:pPr>
        <w:jc w:val="center"/>
        <w:rPr>
          <w:highlight w:val="yellow"/>
        </w:rPr>
      </w:pPr>
      <w:bookmarkStart w:id="5" w:name="link_tytul_sekcji_ekonomiczne_prasa"/>
      <w:bookmarkEnd w:id="5"/>
      <w:r>
        <w:rPr>
          <w:noProof/>
        </w:rPr>
        <w:drawing>
          <wp:inline distT="0" distB="0" distL="0" distR="0" wp14:anchorId="2E4961C7" wp14:editId="06A74D2A">
            <wp:extent cx="4278291" cy="3173104"/>
            <wp:effectExtent l="0" t="0" r="0" b="0"/>
            <wp:docPr id="210959020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2131" cy="3190785"/>
                    </a:xfrm>
                    <a:prstGeom prst="rect">
                      <a:avLst/>
                    </a:prstGeom>
                    <a:noFill/>
                    <a:ln>
                      <a:noFill/>
                    </a:ln>
                  </pic:spPr>
                </pic:pic>
              </a:graphicData>
            </a:graphic>
          </wp:inline>
        </w:drawing>
      </w:r>
    </w:p>
    <w:p w14:paraId="68E00DCB" w14:textId="77777777" w:rsidR="002A6016" w:rsidRPr="00F71F61" w:rsidRDefault="00801557">
      <w:pPr>
        <w:pStyle w:val="Nagwek2"/>
      </w:pPr>
      <w:r w:rsidRPr="00F71F61">
        <w:lastRenderedPageBreak/>
        <w:t>„Rzeczpospolita” liderem w rankingu prasy o tematyce biznesowej</w:t>
      </w:r>
    </w:p>
    <w:p w14:paraId="767E106A" w14:textId="0C3AB6B9" w:rsidR="002A6016" w:rsidRPr="00F71F61" w:rsidRDefault="00801557">
      <w:r w:rsidRPr="00F71F61">
        <w:t xml:space="preserve">Ranking najbardziej opiniotwórczych tytułów prasowych o tematyce biznesowej otwiera </w:t>
      </w:r>
      <w:r w:rsidRPr="00F71F61">
        <w:rPr>
          <w:b/>
        </w:rPr>
        <w:t>„Rzeczpospolita”</w:t>
      </w:r>
      <w:r w:rsidRPr="00F71F61">
        <w:t xml:space="preserve">, osiągając wynik </w:t>
      </w:r>
      <w:r w:rsidR="0031069A" w:rsidRPr="00F71F61">
        <w:t>blisko</w:t>
      </w:r>
      <w:r w:rsidR="002D5C9B" w:rsidRPr="00F71F61">
        <w:t xml:space="preserve"> </w:t>
      </w:r>
      <w:r w:rsidR="00F71F61" w:rsidRPr="00F71F61">
        <w:rPr>
          <w:b/>
          <w:bCs/>
        </w:rPr>
        <w:t>41,6</w:t>
      </w:r>
      <w:r w:rsidRPr="00F71F61">
        <w:rPr>
          <w:b/>
        </w:rPr>
        <w:t xml:space="preserve"> tys.</w:t>
      </w:r>
      <w:r w:rsidRPr="00F71F61">
        <w:t xml:space="preserve"> </w:t>
      </w:r>
      <w:r w:rsidR="0084092A" w:rsidRPr="00F71F61">
        <w:t>cytowań</w:t>
      </w:r>
      <w:r w:rsidRPr="00F71F61">
        <w:t xml:space="preserve">. </w:t>
      </w:r>
    </w:p>
    <w:p w14:paraId="5D48B362" w14:textId="11924AA9" w:rsidR="002A6016" w:rsidRPr="00890A22" w:rsidRDefault="00801557">
      <w:pPr>
        <w:rPr>
          <w:highlight w:val="yellow"/>
        </w:rPr>
      </w:pPr>
      <w:r w:rsidRPr="00F71F61">
        <w:t>Na drugim miejscu znalazł się „</w:t>
      </w:r>
      <w:r w:rsidRPr="00F71F61">
        <w:rPr>
          <w:b/>
        </w:rPr>
        <w:t>Dziennik Gazeta Prawna</w:t>
      </w:r>
      <w:r w:rsidRPr="00F71F61">
        <w:t xml:space="preserve">” z </w:t>
      </w:r>
      <w:r w:rsidR="0031069A" w:rsidRPr="00F71F61">
        <w:t>niemal</w:t>
      </w:r>
      <w:r w:rsidRPr="00F71F61">
        <w:t xml:space="preserve"> </w:t>
      </w:r>
      <w:r w:rsidR="00F71F61" w:rsidRPr="00F71F61">
        <w:rPr>
          <w:b/>
        </w:rPr>
        <w:t>21,1</w:t>
      </w:r>
      <w:r w:rsidR="002D5C9B" w:rsidRPr="00F71F61">
        <w:rPr>
          <w:b/>
        </w:rPr>
        <w:t xml:space="preserve"> </w:t>
      </w:r>
      <w:r w:rsidRPr="00F71F61">
        <w:rPr>
          <w:b/>
        </w:rPr>
        <w:t>tys.</w:t>
      </w:r>
      <w:r w:rsidRPr="00F71F61">
        <w:t xml:space="preserve"> </w:t>
      </w:r>
      <w:r w:rsidR="0084092A" w:rsidRPr="00F71F61">
        <w:t>powołaniami w</w:t>
      </w:r>
      <w:r w:rsidR="0039001C" w:rsidRPr="00F71F61">
        <w:t> </w:t>
      </w:r>
      <w:r w:rsidR="0084092A" w:rsidRPr="00F71F61">
        <w:t>med</w:t>
      </w:r>
      <w:r w:rsidR="0084092A" w:rsidRPr="0019700A">
        <w:t>iach</w:t>
      </w:r>
      <w:r w:rsidRPr="0019700A">
        <w:t xml:space="preserve">. </w:t>
      </w:r>
      <w:r w:rsidR="0019700A" w:rsidRPr="0019700A">
        <w:t>W styczniu gazeta opisywała kontrowersyjny projekt zmian w prawie, który miał umożliwiać Urzędowi Komunikacji Elektronicznej blokowanie treści w internecie bez udziału sądu.</w:t>
      </w:r>
    </w:p>
    <w:p w14:paraId="4916A0A0" w14:textId="583A547E" w:rsidR="002A6016" w:rsidRPr="00890A22" w:rsidRDefault="00801557">
      <w:pPr>
        <w:rPr>
          <w:highlight w:val="yellow"/>
        </w:rPr>
      </w:pPr>
      <w:r w:rsidRPr="00F71F61">
        <w:t xml:space="preserve">Podium zamyka </w:t>
      </w:r>
      <w:r w:rsidRPr="00F71F61">
        <w:rPr>
          <w:b/>
        </w:rPr>
        <w:t>„Puls Biznesu”</w:t>
      </w:r>
      <w:r w:rsidRPr="00F71F61">
        <w:t xml:space="preserve"> z wynikiem</w:t>
      </w:r>
      <w:r w:rsidR="00F71F61" w:rsidRPr="00F71F61">
        <w:t xml:space="preserve"> p</w:t>
      </w:r>
      <w:r w:rsidR="00235BEC">
        <w:t>o</w:t>
      </w:r>
      <w:r w:rsidR="00F71F61" w:rsidRPr="00F71F61">
        <w:t>nad</w:t>
      </w:r>
      <w:r w:rsidRPr="00F71F61">
        <w:t xml:space="preserve"> </w:t>
      </w:r>
      <w:r w:rsidR="00F71F61" w:rsidRPr="00F71F61">
        <w:rPr>
          <w:b/>
        </w:rPr>
        <w:t>7 tys.</w:t>
      </w:r>
      <w:r w:rsidRPr="00F71F61">
        <w:t xml:space="preserve"> odniesień w innych </w:t>
      </w:r>
      <w:r w:rsidRPr="006E0CA1">
        <w:t>mediach</w:t>
      </w:r>
      <w:r w:rsidR="00F71F61" w:rsidRPr="006E0CA1">
        <w:t xml:space="preserve">. </w:t>
      </w:r>
      <w:r w:rsidR="006E0CA1" w:rsidRPr="006E0CA1">
        <w:t>W</w:t>
      </w:r>
      <w:r w:rsidR="00B07BBD">
        <w:t> </w:t>
      </w:r>
      <w:r w:rsidR="007F2A78">
        <w:t>październiku</w:t>
      </w:r>
      <w:r w:rsidR="006E0CA1" w:rsidRPr="006E0CA1">
        <w:t xml:space="preserve"> dziennik </w:t>
      </w:r>
      <w:r w:rsidR="007F2A78" w:rsidRPr="007F2A78">
        <w:t>przeprowadził wywiad z byłym prezydentem Andrzejem Dudą, który ogłosił wejście do rady nadzorczej firmy ZEN, oferującej m.in. karty wielowalutowe i szybkie płatności online.</w:t>
      </w:r>
    </w:p>
    <w:p w14:paraId="041CF4CB" w14:textId="3350186F" w:rsidR="002A6016" w:rsidRPr="00890A22" w:rsidRDefault="000802DE">
      <w:pPr>
        <w:jc w:val="center"/>
        <w:rPr>
          <w:highlight w:val="yellow"/>
        </w:rPr>
      </w:pPr>
      <w:r>
        <w:rPr>
          <w:noProof/>
        </w:rPr>
        <w:drawing>
          <wp:inline distT="0" distB="0" distL="0" distR="0" wp14:anchorId="396F7B1A" wp14:editId="4BBABC04">
            <wp:extent cx="4400322" cy="3159305"/>
            <wp:effectExtent l="0" t="0" r="0" b="0"/>
            <wp:docPr id="211517769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2834" cy="3168288"/>
                    </a:xfrm>
                    <a:prstGeom prst="rect">
                      <a:avLst/>
                    </a:prstGeom>
                    <a:noFill/>
                    <a:ln>
                      <a:noFill/>
                    </a:ln>
                  </pic:spPr>
                </pic:pic>
              </a:graphicData>
            </a:graphic>
          </wp:inline>
        </w:drawing>
      </w:r>
    </w:p>
    <w:p w14:paraId="65E7BAFA" w14:textId="3095ECE1" w:rsidR="002A6016" w:rsidRPr="00A55B20" w:rsidRDefault="0031069A">
      <w:pPr>
        <w:pStyle w:val="Nagwek2"/>
      </w:pPr>
      <w:bookmarkStart w:id="6" w:name="link_tytul_sekcji_ekonomiczne_portale"/>
      <w:bookmarkEnd w:id="6"/>
      <w:r w:rsidRPr="00A55B20">
        <w:t xml:space="preserve">Business Insider </w:t>
      </w:r>
      <w:r w:rsidR="00801557" w:rsidRPr="00A55B20">
        <w:t>najbardziej opiniotwórczym portalem o tematyce ekonomicznej</w:t>
      </w:r>
    </w:p>
    <w:p w14:paraId="05FD019C" w14:textId="7140F054" w:rsidR="002A6016" w:rsidRPr="00890A22" w:rsidRDefault="00801557">
      <w:pPr>
        <w:rPr>
          <w:highlight w:val="yellow"/>
        </w:rPr>
      </w:pPr>
      <w:r w:rsidRPr="00A55B20">
        <w:t xml:space="preserve">Zestawienie IMM najbardziej opiniotwórczych portali o tematyce ekonomiczno-biznesowej otwiera </w:t>
      </w:r>
      <w:r w:rsidR="0031069A" w:rsidRPr="00A55B20">
        <w:rPr>
          <w:b/>
        </w:rPr>
        <w:t>Business Insider</w:t>
      </w:r>
      <w:r w:rsidRPr="00BC7E3F">
        <w:rPr>
          <w:bCs/>
        </w:rPr>
        <w:t>,</w:t>
      </w:r>
      <w:r w:rsidRPr="00BC7E3F">
        <w:t xml:space="preserve"> który wygenerował</w:t>
      </w:r>
      <w:r w:rsidR="00A55B20" w:rsidRPr="00BC7E3F">
        <w:t xml:space="preserve"> niemal</w:t>
      </w:r>
      <w:r w:rsidRPr="00BC7E3F">
        <w:t xml:space="preserve"> </w:t>
      </w:r>
      <w:r w:rsidR="00A55B20" w:rsidRPr="00BC7E3F">
        <w:rPr>
          <w:b/>
        </w:rPr>
        <w:t>8,3 tys.</w:t>
      </w:r>
      <w:r w:rsidRPr="00BC7E3F">
        <w:t xml:space="preserve"> cytowa</w:t>
      </w:r>
      <w:r w:rsidR="0031069A" w:rsidRPr="00BC7E3F">
        <w:t>ń</w:t>
      </w:r>
      <w:r w:rsidRPr="00BC7E3F">
        <w:t>.</w:t>
      </w:r>
      <w:r w:rsidR="00BC7E3F" w:rsidRPr="00BC7E3F">
        <w:t xml:space="preserve"> W sierpniu portal opublikował ranking najlepszych miast do życia w Polsce w 2025 roku, w którym pierwsze miejsce zajęły Katowice.</w:t>
      </w:r>
    </w:p>
    <w:p w14:paraId="563369A7" w14:textId="6EE357EB" w:rsidR="002A6016" w:rsidRPr="00890A22" w:rsidRDefault="00801557">
      <w:pPr>
        <w:rPr>
          <w:highlight w:val="yellow"/>
        </w:rPr>
      </w:pPr>
      <w:r w:rsidRPr="00725722">
        <w:t xml:space="preserve">Drugie miejsce zajął </w:t>
      </w:r>
      <w:r w:rsidR="00442B94" w:rsidRPr="00725722">
        <w:rPr>
          <w:b/>
        </w:rPr>
        <w:t>Money</w:t>
      </w:r>
      <w:r w:rsidRPr="00725722">
        <w:t xml:space="preserve"> (</w:t>
      </w:r>
      <w:r w:rsidR="00725722" w:rsidRPr="00725722">
        <w:t xml:space="preserve">blisko </w:t>
      </w:r>
      <w:r w:rsidR="00725722" w:rsidRPr="00725722">
        <w:rPr>
          <w:b/>
        </w:rPr>
        <w:t>7,6 tys.</w:t>
      </w:r>
      <w:r w:rsidRPr="00725722">
        <w:t xml:space="preserve"> </w:t>
      </w:r>
      <w:r w:rsidR="0084092A" w:rsidRPr="00725722">
        <w:t>cytowań</w:t>
      </w:r>
      <w:r w:rsidRPr="00725722">
        <w:t>)</w:t>
      </w:r>
      <w:r w:rsidR="00725722" w:rsidRPr="00725722">
        <w:t>.</w:t>
      </w:r>
      <w:r w:rsidR="003B158D" w:rsidRPr="00725722">
        <w:t xml:space="preserve"> </w:t>
      </w:r>
      <w:r w:rsidR="00154859" w:rsidRPr="00154859">
        <w:t>W sierpniu portal informował o wycofaniu się Koalicji Obywatelskiej z obietnicy wyborczej dotyczącej opłacania przez ZUS zasiłku chorobowego od pierwszego dnia nieobecności pracownika.</w:t>
      </w:r>
    </w:p>
    <w:p w14:paraId="0D691D6A" w14:textId="2CEF9F33" w:rsidR="002C412B" w:rsidRPr="00890A22" w:rsidRDefault="00801557">
      <w:pPr>
        <w:rPr>
          <w:highlight w:val="yellow"/>
        </w:rPr>
      </w:pPr>
      <w:r w:rsidRPr="007C31F7">
        <w:t xml:space="preserve">Na trzecim miejscu zestawienia uplasował się </w:t>
      </w:r>
      <w:r w:rsidR="001B26DE" w:rsidRPr="007C31F7">
        <w:rPr>
          <w:b/>
        </w:rPr>
        <w:t>Bankier</w:t>
      </w:r>
      <w:r w:rsidR="00450AE3" w:rsidRPr="007C31F7">
        <w:t xml:space="preserve"> </w:t>
      </w:r>
      <w:r w:rsidRPr="007C31F7">
        <w:t>z wynikiem</w:t>
      </w:r>
      <w:r w:rsidR="007C31F7" w:rsidRPr="007C31F7">
        <w:t xml:space="preserve"> ponad</w:t>
      </w:r>
      <w:r w:rsidRPr="007C31F7">
        <w:t xml:space="preserve"> </w:t>
      </w:r>
      <w:r w:rsidR="007C31F7" w:rsidRPr="007C31F7">
        <w:rPr>
          <w:b/>
        </w:rPr>
        <w:t>4,1 tys.</w:t>
      </w:r>
      <w:r w:rsidR="00CC51FC" w:rsidRPr="007C31F7">
        <w:t> </w:t>
      </w:r>
      <w:r w:rsidR="0084092A" w:rsidRPr="007C31F7">
        <w:t>odniesień w</w:t>
      </w:r>
      <w:r w:rsidR="00B07BBD">
        <w:t> </w:t>
      </w:r>
      <w:r w:rsidR="0084092A" w:rsidRPr="007C31F7">
        <w:t>mediach</w:t>
      </w:r>
      <w:r w:rsidRPr="007C31F7">
        <w:t>.</w:t>
      </w:r>
      <w:r w:rsidR="009309C8">
        <w:t xml:space="preserve"> We wrześniu p</w:t>
      </w:r>
      <w:r w:rsidR="009309C8" w:rsidRPr="009309C8">
        <w:t>ortal opisywał plany Ministerstwa Finansów dotyczące uszczelnienia systemu podatkowego, wśród których znalazło się m.in. ograniczenie ulgi mieszkaniowej.</w:t>
      </w:r>
      <w:r w:rsidRPr="00890A22">
        <w:rPr>
          <w:highlight w:val="yellow"/>
        </w:rPr>
        <w:t xml:space="preserve"> </w:t>
      </w:r>
    </w:p>
    <w:p w14:paraId="149A14A5" w14:textId="42BA9BF6" w:rsidR="002A6016" w:rsidRPr="00890A22" w:rsidRDefault="000802DE">
      <w:pPr>
        <w:jc w:val="center"/>
        <w:rPr>
          <w:highlight w:val="yellow"/>
        </w:rPr>
      </w:pPr>
      <w:r>
        <w:rPr>
          <w:noProof/>
        </w:rPr>
        <w:lastRenderedPageBreak/>
        <w:drawing>
          <wp:inline distT="0" distB="0" distL="0" distR="0" wp14:anchorId="069A8671" wp14:editId="4B4A90F1">
            <wp:extent cx="3964674" cy="2959301"/>
            <wp:effectExtent l="0" t="0" r="0" b="0"/>
            <wp:docPr id="14915897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9588" cy="2970433"/>
                    </a:xfrm>
                    <a:prstGeom prst="rect">
                      <a:avLst/>
                    </a:prstGeom>
                    <a:noFill/>
                    <a:ln>
                      <a:noFill/>
                    </a:ln>
                  </pic:spPr>
                </pic:pic>
              </a:graphicData>
            </a:graphic>
          </wp:inline>
        </w:drawing>
      </w:r>
    </w:p>
    <w:p w14:paraId="7616CD10" w14:textId="5765F9E9" w:rsidR="002A6016" w:rsidRPr="002D144B" w:rsidRDefault="002D144B">
      <w:pPr>
        <w:pStyle w:val="Nagwek2"/>
      </w:pPr>
      <w:bookmarkStart w:id="7" w:name="link_tytul_sekcji_sportowe"/>
      <w:bookmarkEnd w:id="7"/>
      <w:r w:rsidRPr="002D144B">
        <w:t>TVP Sport</w:t>
      </w:r>
      <w:r w:rsidR="005A60DD" w:rsidRPr="002D144B">
        <w:t xml:space="preserve"> </w:t>
      </w:r>
      <w:r w:rsidR="00801557" w:rsidRPr="002D144B">
        <w:t>na czele mediów o tematyce sportowej</w:t>
      </w:r>
    </w:p>
    <w:p w14:paraId="63C5D7D2" w14:textId="376780E3" w:rsidR="002A6016" w:rsidRPr="00890A22" w:rsidRDefault="00801557">
      <w:pPr>
        <w:rPr>
          <w:highlight w:val="yellow"/>
        </w:rPr>
      </w:pPr>
      <w:r w:rsidRPr="002D144B">
        <w:t xml:space="preserve">Najbardziej opiniotwórczym medium o tematyce sportowej </w:t>
      </w:r>
      <w:r w:rsidR="001B26DE" w:rsidRPr="002D144B">
        <w:t xml:space="preserve">w </w:t>
      </w:r>
      <w:r w:rsidR="00890A22" w:rsidRPr="002D144B">
        <w:t>minionym roku</w:t>
      </w:r>
      <w:r w:rsidRPr="002D144B">
        <w:t xml:space="preserve"> został </w:t>
      </w:r>
      <w:r w:rsidR="002D144B" w:rsidRPr="002D144B">
        <w:rPr>
          <w:b/>
          <w:bCs/>
        </w:rPr>
        <w:t>TVP Sport</w:t>
      </w:r>
      <w:r w:rsidR="001B26DE" w:rsidRPr="002D144B">
        <w:rPr>
          <w:b/>
        </w:rPr>
        <w:t xml:space="preserve">, </w:t>
      </w:r>
      <w:r w:rsidRPr="002D144B">
        <w:t>który</w:t>
      </w:r>
      <w:r w:rsidR="00164FE8" w:rsidRPr="002D144B">
        <w:t xml:space="preserve"> </w:t>
      </w:r>
      <w:r w:rsidRPr="002D144B">
        <w:t xml:space="preserve">osiągnął wynik </w:t>
      </w:r>
      <w:r w:rsidR="00164FE8" w:rsidRPr="002D144B">
        <w:t>blisko</w:t>
      </w:r>
      <w:r w:rsidRPr="002D144B">
        <w:rPr>
          <w:b/>
        </w:rPr>
        <w:t xml:space="preserve"> 1</w:t>
      </w:r>
      <w:r w:rsidR="00164FE8" w:rsidRPr="002D144B">
        <w:rPr>
          <w:b/>
        </w:rPr>
        <w:t>3</w:t>
      </w:r>
      <w:r w:rsidR="002D144B" w:rsidRPr="002D144B">
        <w:rPr>
          <w:b/>
        </w:rPr>
        <w:t>,5</w:t>
      </w:r>
      <w:r w:rsidRPr="002D144B">
        <w:rPr>
          <w:b/>
        </w:rPr>
        <w:t xml:space="preserve"> tys.</w:t>
      </w:r>
      <w:r w:rsidRPr="002D144B">
        <w:t xml:space="preserve"> </w:t>
      </w:r>
      <w:r w:rsidR="0084092A" w:rsidRPr="002D144B">
        <w:t>odniesień</w:t>
      </w:r>
      <w:r w:rsidRPr="002D144B">
        <w:t xml:space="preserve"> w innych mediach.</w:t>
      </w:r>
      <w:r w:rsidR="002D144B" w:rsidRPr="002D144B">
        <w:t xml:space="preserve"> </w:t>
      </w:r>
    </w:p>
    <w:p w14:paraId="37F57A9E" w14:textId="5FD030C5" w:rsidR="002A6016" w:rsidRPr="00F77213" w:rsidRDefault="00801557">
      <w:r w:rsidRPr="002D144B">
        <w:t>Drugie miejsce</w:t>
      </w:r>
      <w:r w:rsidR="00F77213">
        <w:t xml:space="preserve"> –</w:t>
      </w:r>
      <w:r w:rsidR="002D144B">
        <w:t xml:space="preserve"> </w:t>
      </w:r>
      <w:r w:rsidR="00F77213">
        <w:t>dzięki awansowi</w:t>
      </w:r>
      <w:r w:rsidR="002D144B">
        <w:t xml:space="preserve"> o </w:t>
      </w:r>
      <w:r w:rsidR="00403981">
        <w:t>1</w:t>
      </w:r>
      <w:r w:rsidR="002D144B">
        <w:t xml:space="preserve"> pozycję</w:t>
      </w:r>
      <w:r w:rsidR="00144A06">
        <w:t xml:space="preserve"> i </w:t>
      </w:r>
      <w:r w:rsidR="00144A06" w:rsidRPr="002D144B">
        <w:t xml:space="preserve">ponad </w:t>
      </w:r>
      <w:r w:rsidR="00144A06" w:rsidRPr="002D144B">
        <w:rPr>
          <w:b/>
          <w:bCs/>
        </w:rPr>
        <w:t>9,8 tys.</w:t>
      </w:r>
      <w:r w:rsidR="00144A06" w:rsidRPr="002D144B">
        <w:t xml:space="preserve"> </w:t>
      </w:r>
      <w:r w:rsidR="00144A06">
        <w:t>cytatom</w:t>
      </w:r>
      <w:r w:rsidR="00F77213">
        <w:t xml:space="preserve"> – </w:t>
      </w:r>
      <w:r w:rsidRPr="002D144B">
        <w:t xml:space="preserve">zajął </w:t>
      </w:r>
      <w:r w:rsidR="002D144B" w:rsidRPr="002D144B">
        <w:rPr>
          <w:b/>
          <w:bCs/>
        </w:rPr>
        <w:t>„Przegląd Sportowy”</w:t>
      </w:r>
      <w:r w:rsidRPr="002D144B">
        <w:t xml:space="preserve">. </w:t>
      </w:r>
      <w:r w:rsidR="00076F29">
        <w:t>W czerwcu r</w:t>
      </w:r>
      <w:r w:rsidR="00076F29" w:rsidRPr="00076F29">
        <w:t>edakcja poinformowała, że decyzja Michała Probierza o odebraniu opaski kapitana</w:t>
      </w:r>
      <w:r w:rsidR="00154649">
        <w:t xml:space="preserve"> piłkarskiej reprezentacji Polski</w:t>
      </w:r>
      <w:r w:rsidR="00076F29" w:rsidRPr="00076F29">
        <w:t xml:space="preserve"> Robertowi Lewandowskiemu </w:t>
      </w:r>
      <w:r w:rsidR="00154649">
        <w:t>została podjęta po rozmowie</w:t>
      </w:r>
      <w:r w:rsidR="00076F29" w:rsidRPr="00076F29">
        <w:t xml:space="preserve"> </w:t>
      </w:r>
      <w:r w:rsidR="00154649">
        <w:t>selekcjonera z</w:t>
      </w:r>
      <w:r w:rsidR="00076F29" w:rsidRPr="00076F29">
        <w:t> rad</w:t>
      </w:r>
      <w:r w:rsidR="00154649">
        <w:t>ą</w:t>
      </w:r>
      <w:r w:rsidR="00076F29" w:rsidRPr="00076F29">
        <w:t xml:space="preserve"> drużyny.</w:t>
      </w:r>
    </w:p>
    <w:p w14:paraId="113A0D1B" w14:textId="4094EE8D" w:rsidR="002A6016" w:rsidRPr="00890A22" w:rsidRDefault="00801557" w:rsidP="009156CD">
      <w:pPr>
        <w:rPr>
          <w:bCs/>
          <w:highlight w:val="yellow"/>
        </w:rPr>
      </w:pPr>
      <w:r w:rsidRPr="00F77213">
        <w:t>Na trzecim miejscu, generując</w:t>
      </w:r>
      <w:r w:rsidR="00F77213" w:rsidRPr="00F77213">
        <w:t xml:space="preserve"> blisko</w:t>
      </w:r>
      <w:r w:rsidRPr="00F77213">
        <w:t xml:space="preserve"> </w:t>
      </w:r>
      <w:r w:rsidR="00F77213" w:rsidRPr="00F77213">
        <w:rPr>
          <w:b/>
          <w:bCs/>
        </w:rPr>
        <w:t>9,3 tys.</w:t>
      </w:r>
      <w:r w:rsidRPr="00F77213">
        <w:t> </w:t>
      </w:r>
      <w:r w:rsidR="001B26DE" w:rsidRPr="00F77213">
        <w:t>powoła</w:t>
      </w:r>
      <w:r w:rsidR="00604958" w:rsidRPr="00F77213">
        <w:t>ń</w:t>
      </w:r>
      <w:r w:rsidR="001B26DE" w:rsidRPr="00F77213">
        <w:t xml:space="preserve"> na źródło</w:t>
      </w:r>
      <w:r w:rsidR="00B47AA3" w:rsidRPr="00F77213">
        <w:t>,</w:t>
      </w:r>
      <w:r w:rsidRPr="00F77213">
        <w:t xml:space="preserve"> znalazł się</w:t>
      </w:r>
      <w:r w:rsidR="00F77213" w:rsidRPr="00F77213">
        <w:t xml:space="preserve"> portal</w:t>
      </w:r>
      <w:r w:rsidRPr="00F77213">
        <w:t xml:space="preserve"> </w:t>
      </w:r>
      <w:r w:rsidR="00F77213" w:rsidRPr="00F77213">
        <w:rPr>
          <w:b/>
          <w:bCs/>
        </w:rPr>
        <w:t>Meczyki</w:t>
      </w:r>
      <w:r w:rsidR="0091246D" w:rsidRPr="00F77213">
        <w:rPr>
          <w:bCs/>
        </w:rPr>
        <w:t xml:space="preserve">. </w:t>
      </w:r>
      <w:r w:rsidR="00594972" w:rsidRPr="00594972">
        <w:rPr>
          <w:bCs/>
        </w:rPr>
        <w:t xml:space="preserve">Portal osiągnął </w:t>
      </w:r>
      <w:r w:rsidR="00594972">
        <w:rPr>
          <w:bCs/>
        </w:rPr>
        <w:t>najwyższy wynik</w:t>
      </w:r>
      <w:r w:rsidR="00594972" w:rsidRPr="00594972">
        <w:rPr>
          <w:bCs/>
        </w:rPr>
        <w:t xml:space="preserve"> </w:t>
      </w:r>
      <w:r w:rsidR="00594972">
        <w:rPr>
          <w:bCs/>
        </w:rPr>
        <w:t>w czerwcu,</w:t>
      </w:r>
      <w:r w:rsidR="00594972" w:rsidRPr="00594972">
        <w:rPr>
          <w:bCs/>
        </w:rPr>
        <w:t xml:space="preserve"> m.in. dzięki wywiadowi z prezesem PZPN Cezarym Kuleszą na temat kandydatów na nowego trenera polskiej reprezentacji.</w:t>
      </w:r>
    </w:p>
    <w:p w14:paraId="7F81574F" w14:textId="6FB8B37D" w:rsidR="007C1EEE" w:rsidRPr="00890A22" w:rsidRDefault="000802DE" w:rsidP="007C1EEE">
      <w:pPr>
        <w:jc w:val="center"/>
        <w:rPr>
          <w:highlight w:val="yellow"/>
        </w:rPr>
      </w:pPr>
      <w:r>
        <w:rPr>
          <w:noProof/>
        </w:rPr>
        <w:drawing>
          <wp:inline distT="0" distB="0" distL="0" distR="0" wp14:anchorId="678C9797" wp14:editId="5A74BB84">
            <wp:extent cx="4058249" cy="3207224"/>
            <wp:effectExtent l="0" t="0" r="0" b="0"/>
            <wp:docPr id="32907133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2724" cy="3218664"/>
                    </a:xfrm>
                    <a:prstGeom prst="rect">
                      <a:avLst/>
                    </a:prstGeom>
                    <a:noFill/>
                    <a:ln>
                      <a:noFill/>
                    </a:ln>
                  </pic:spPr>
                </pic:pic>
              </a:graphicData>
            </a:graphic>
          </wp:inline>
        </w:drawing>
      </w:r>
    </w:p>
    <w:p w14:paraId="7B1589BD" w14:textId="0F83029F" w:rsidR="002A6016" w:rsidRPr="00403981" w:rsidRDefault="00801557">
      <w:pPr>
        <w:pStyle w:val="Nagwek2"/>
        <w:rPr>
          <w:i/>
        </w:rPr>
      </w:pPr>
      <w:bookmarkStart w:id="8" w:name="link_tytul_sekcji_medyczne"/>
      <w:bookmarkEnd w:id="8"/>
      <w:r w:rsidRPr="00403981">
        <w:lastRenderedPageBreak/>
        <w:t xml:space="preserve">Medonet najbardziej opiniotwórczym tytułem o tematyce </w:t>
      </w:r>
      <w:r w:rsidR="00403981">
        <w:t xml:space="preserve">zdrowotnej </w:t>
      </w:r>
    </w:p>
    <w:p w14:paraId="68D028E6" w14:textId="24A5B71A" w:rsidR="00403981" w:rsidRDefault="00801557">
      <w:pPr>
        <w:rPr>
          <w:highlight w:val="yellow"/>
        </w:rPr>
      </w:pPr>
      <w:r w:rsidRPr="00403981">
        <w:t>W rankingu najczęściej cytowanych mediów o tematyce medycznej</w:t>
      </w:r>
      <w:r w:rsidR="00B956DE" w:rsidRPr="00403981">
        <w:t xml:space="preserve"> </w:t>
      </w:r>
      <w:r w:rsidRPr="00403981">
        <w:t xml:space="preserve">pierwsze miejsce </w:t>
      </w:r>
      <w:r w:rsidR="00403981" w:rsidRPr="00403981">
        <w:t>zajął</w:t>
      </w:r>
      <w:r w:rsidRPr="00403981">
        <w:t xml:space="preserve"> </w:t>
      </w:r>
      <w:r w:rsidRPr="00403981">
        <w:rPr>
          <w:b/>
        </w:rPr>
        <w:t>Medonet,</w:t>
      </w:r>
      <w:r w:rsidRPr="00403981">
        <w:t xml:space="preserve"> osiągając wynik</w:t>
      </w:r>
      <w:r w:rsidR="00403981" w:rsidRPr="00403981">
        <w:t xml:space="preserve"> niemal</w:t>
      </w:r>
      <w:r w:rsidRPr="00403981">
        <w:t xml:space="preserve"> </w:t>
      </w:r>
      <w:r w:rsidR="00403981" w:rsidRPr="00403981">
        <w:rPr>
          <w:b/>
        </w:rPr>
        <w:t>2,8 tys.</w:t>
      </w:r>
      <w:r w:rsidRPr="00403981">
        <w:t xml:space="preserve"> </w:t>
      </w:r>
      <w:r w:rsidR="008A4ECF" w:rsidRPr="00403981">
        <w:t>cytowań</w:t>
      </w:r>
      <w:r w:rsidR="00403981">
        <w:t xml:space="preserve"> i awansując na pozycję lidera</w:t>
      </w:r>
      <w:r w:rsidRPr="005E5E26">
        <w:t xml:space="preserve">. </w:t>
      </w:r>
      <w:r w:rsidR="005E5E26" w:rsidRPr="005E5E26">
        <w:t>We wrześniu portal opisywał przyczyny i objawy zespołu napięcia pourlopowego.</w:t>
      </w:r>
    </w:p>
    <w:p w14:paraId="7FEBBB59" w14:textId="65E60C04" w:rsidR="00403981" w:rsidRDefault="00801557">
      <w:pPr>
        <w:rPr>
          <w:highlight w:val="yellow"/>
        </w:rPr>
      </w:pPr>
      <w:r w:rsidRPr="00403981">
        <w:t xml:space="preserve">Drugie miejsce zajął </w:t>
      </w:r>
      <w:r w:rsidRPr="00001895">
        <w:rPr>
          <w:b/>
        </w:rPr>
        <w:t>Rynek Zdrowia</w:t>
      </w:r>
      <w:r w:rsidRPr="00001895">
        <w:t xml:space="preserve"> z</w:t>
      </w:r>
      <w:r w:rsidR="00403981" w:rsidRPr="00001895">
        <w:t xml:space="preserve"> ponad</w:t>
      </w:r>
      <w:r w:rsidRPr="00001895">
        <w:t xml:space="preserve"> </w:t>
      </w:r>
      <w:r w:rsidR="00403981" w:rsidRPr="00001895">
        <w:rPr>
          <w:b/>
        </w:rPr>
        <w:t>2,1 tys.</w:t>
      </w:r>
      <w:r w:rsidRPr="00001895">
        <w:t xml:space="preserve"> </w:t>
      </w:r>
      <w:r w:rsidR="0084092A" w:rsidRPr="00001895">
        <w:t>powołaniami na źródło</w:t>
      </w:r>
      <w:r w:rsidRPr="00001895">
        <w:t xml:space="preserve">. </w:t>
      </w:r>
      <w:r w:rsidR="00001895" w:rsidRPr="00001895">
        <w:t>W kwietniu szerokim echem odbiło się śledztwo przeprowadzone wspólnie z Wirtualną Polską. Według ustaleń dziennikarzy Państwowy Instytut Medyczny MSWiA miał uzależniać wybór metody operacji raka trzustki od tego, czy pacjent wpłacił odpowiednią kwotę na działającą przy szpitalu fundację.</w:t>
      </w:r>
      <w:r w:rsidR="00403981" w:rsidRPr="00001895">
        <w:t xml:space="preserve"> </w:t>
      </w:r>
    </w:p>
    <w:p w14:paraId="5D0B43CA" w14:textId="0A07AA51" w:rsidR="002A6016" w:rsidRPr="00403981" w:rsidRDefault="00A34299">
      <w:r w:rsidRPr="00403981">
        <w:t>T</w:t>
      </w:r>
      <w:r w:rsidR="00801557" w:rsidRPr="00403981">
        <w:t>rzeci</w:t>
      </w:r>
      <w:r w:rsidR="00B956DE" w:rsidRPr="00403981">
        <w:t>e</w:t>
      </w:r>
      <w:r w:rsidR="00801557" w:rsidRPr="00403981">
        <w:t xml:space="preserve"> miejsc</w:t>
      </w:r>
      <w:r w:rsidR="00B956DE" w:rsidRPr="00403981">
        <w:t>e</w:t>
      </w:r>
      <w:r w:rsidR="00801557" w:rsidRPr="00403981">
        <w:t xml:space="preserve"> </w:t>
      </w:r>
      <w:r w:rsidR="00403981" w:rsidRPr="00403981">
        <w:t>zajęła</w:t>
      </w:r>
      <w:r w:rsidR="005B3A30" w:rsidRPr="00403981">
        <w:t xml:space="preserve"> </w:t>
      </w:r>
      <w:r w:rsidR="00403981" w:rsidRPr="00DF4465">
        <w:rPr>
          <w:b/>
          <w:bCs/>
        </w:rPr>
        <w:t>„Medycyna Praktyczna”</w:t>
      </w:r>
      <w:r w:rsidR="00801557" w:rsidRPr="00403981">
        <w:t xml:space="preserve"> z</w:t>
      </w:r>
      <w:r w:rsidR="00403981" w:rsidRPr="00403981">
        <w:t xml:space="preserve"> awansem o 1 pozycję i</w:t>
      </w:r>
      <w:r w:rsidR="00801557" w:rsidRPr="00403981">
        <w:t xml:space="preserve"> wynikiem </w:t>
      </w:r>
      <w:r w:rsidR="00403981" w:rsidRPr="00403981">
        <w:rPr>
          <w:b/>
        </w:rPr>
        <w:t>443</w:t>
      </w:r>
      <w:r w:rsidR="00B07139" w:rsidRPr="00403981">
        <w:t> </w:t>
      </w:r>
      <w:r w:rsidR="00801557" w:rsidRPr="00403981">
        <w:t>cytowań.</w:t>
      </w:r>
      <w:r w:rsidR="00DF4465">
        <w:t xml:space="preserve"> Miesięcznik regularnie pojawiał się na podium mediów o tematyce medycznej w minionym roku.</w:t>
      </w:r>
    </w:p>
    <w:p w14:paraId="14347C25" w14:textId="27C18286" w:rsidR="002A6016" w:rsidRPr="00890A22" w:rsidRDefault="00AA4123" w:rsidP="00D122CB">
      <w:pPr>
        <w:jc w:val="center"/>
        <w:rPr>
          <w:highlight w:val="yellow"/>
        </w:rPr>
      </w:pPr>
      <w:bookmarkStart w:id="9" w:name="link_tytul_sekcji_regionalne"/>
      <w:bookmarkEnd w:id="9"/>
      <w:r>
        <w:rPr>
          <w:noProof/>
        </w:rPr>
        <w:drawing>
          <wp:inline distT="0" distB="0" distL="0" distR="0" wp14:anchorId="2F0740F9" wp14:editId="0B79CB31">
            <wp:extent cx="4169391" cy="3295060"/>
            <wp:effectExtent l="0" t="0" r="0" b="0"/>
            <wp:docPr id="185593136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4773" cy="3315119"/>
                    </a:xfrm>
                    <a:prstGeom prst="rect">
                      <a:avLst/>
                    </a:prstGeom>
                    <a:noFill/>
                    <a:ln>
                      <a:noFill/>
                    </a:ln>
                  </pic:spPr>
                </pic:pic>
              </a:graphicData>
            </a:graphic>
          </wp:inline>
        </w:drawing>
      </w:r>
    </w:p>
    <w:p w14:paraId="3C8B502A" w14:textId="77777777" w:rsidR="002A6016" w:rsidRPr="00B25549" w:rsidRDefault="00801557">
      <w:pPr>
        <w:pStyle w:val="Nagwek2"/>
      </w:pPr>
      <w:r w:rsidRPr="00B25549">
        <w:t xml:space="preserve">„Gazeta Krakowska” liderem zestawienia mediów regionalnych </w:t>
      </w:r>
    </w:p>
    <w:p w14:paraId="478F21FD" w14:textId="2D5DA5D7" w:rsidR="002A6016" w:rsidRPr="00890A22" w:rsidRDefault="00801557">
      <w:pPr>
        <w:rPr>
          <w:bCs/>
          <w:highlight w:val="yellow"/>
        </w:rPr>
      </w:pPr>
      <w:r w:rsidRPr="00B25549">
        <w:t xml:space="preserve">Zestawienie IMM najbardziej opiniotwórczych </w:t>
      </w:r>
      <w:r w:rsidRPr="00B13CB8">
        <w:t xml:space="preserve">mediów regionalnych </w:t>
      </w:r>
      <w:r w:rsidR="00890A22" w:rsidRPr="00B13CB8">
        <w:t>2025 roku</w:t>
      </w:r>
      <w:r w:rsidRPr="00B13CB8">
        <w:t xml:space="preserve"> otwiera </w:t>
      </w:r>
      <w:r w:rsidRPr="00B13CB8">
        <w:rPr>
          <w:b/>
        </w:rPr>
        <w:t xml:space="preserve">„Gazeta Krakowska” </w:t>
      </w:r>
      <w:r w:rsidRPr="00B13CB8">
        <w:t>(</w:t>
      </w:r>
      <w:r w:rsidR="00B25549" w:rsidRPr="00B13CB8">
        <w:t xml:space="preserve">ponad </w:t>
      </w:r>
      <w:r w:rsidR="00B25549" w:rsidRPr="00B13CB8">
        <w:rPr>
          <w:b/>
        </w:rPr>
        <w:t>3 tys.</w:t>
      </w:r>
      <w:r w:rsidRPr="00B13CB8">
        <w:rPr>
          <w:b/>
        </w:rPr>
        <w:t xml:space="preserve"> </w:t>
      </w:r>
      <w:r w:rsidR="0084092A" w:rsidRPr="00B13CB8">
        <w:t>cytowań</w:t>
      </w:r>
      <w:r w:rsidRPr="00B13CB8">
        <w:t xml:space="preserve">). </w:t>
      </w:r>
      <w:r w:rsidR="00B13CB8" w:rsidRPr="00B13CB8">
        <w:t>W listopadzie dziennik informował o fali zwolnień w sektorze prywatnym w firmach mających swoje siedziby w Krakowie.</w:t>
      </w:r>
    </w:p>
    <w:p w14:paraId="0DF36561" w14:textId="027D0959" w:rsidR="0028079A" w:rsidRDefault="00801557">
      <w:pPr>
        <w:rPr>
          <w:highlight w:val="yellow"/>
        </w:rPr>
      </w:pPr>
      <w:r w:rsidRPr="0028079A">
        <w:t>Drugie miejsce</w:t>
      </w:r>
      <w:r w:rsidR="001B26DE" w:rsidRPr="0028079A">
        <w:t xml:space="preserve"> </w:t>
      </w:r>
      <w:r w:rsidRPr="0028079A">
        <w:t>zaj</w:t>
      </w:r>
      <w:r w:rsidR="0028079A" w:rsidRPr="0028079A">
        <w:t>ął</w:t>
      </w:r>
      <w:r w:rsidRPr="0028079A">
        <w:t xml:space="preserve"> </w:t>
      </w:r>
      <w:r w:rsidR="003C53DB" w:rsidRPr="0028079A">
        <w:rPr>
          <w:b/>
        </w:rPr>
        <w:t>„</w:t>
      </w:r>
      <w:r w:rsidR="0028079A" w:rsidRPr="0028079A">
        <w:rPr>
          <w:b/>
        </w:rPr>
        <w:t>Głos Wielkopolski</w:t>
      </w:r>
      <w:r w:rsidR="003C53DB" w:rsidRPr="0028079A">
        <w:rPr>
          <w:b/>
        </w:rPr>
        <w:t>”</w:t>
      </w:r>
      <w:r w:rsidR="003C53DB" w:rsidRPr="0028079A">
        <w:t xml:space="preserve"> </w:t>
      </w:r>
      <w:r w:rsidRPr="0028079A">
        <w:rPr>
          <w:bCs/>
        </w:rPr>
        <w:t>z wynikiem</w:t>
      </w:r>
      <w:r w:rsidR="0028079A" w:rsidRPr="0028079A">
        <w:rPr>
          <w:bCs/>
        </w:rPr>
        <w:t xml:space="preserve"> blisko</w:t>
      </w:r>
      <w:r w:rsidRPr="0028079A">
        <w:rPr>
          <w:b/>
        </w:rPr>
        <w:t xml:space="preserve"> </w:t>
      </w:r>
      <w:r w:rsidR="0028079A" w:rsidRPr="0028079A">
        <w:rPr>
          <w:b/>
        </w:rPr>
        <w:t>2,2 tys.</w:t>
      </w:r>
      <w:r w:rsidRPr="0028079A">
        <w:rPr>
          <w:b/>
        </w:rPr>
        <w:t xml:space="preserve"> </w:t>
      </w:r>
      <w:r w:rsidR="00DC15FD" w:rsidRPr="0028079A">
        <w:rPr>
          <w:bCs/>
        </w:rPr>
        <w:t>cytowań</w:t>
      </w:r>
      <w:r w:rsidRPr="0028079A">
        <w:rPr>
          <w:bCs/>
        </w:rPr>
        <w:t>.</w:t>
      </w:r>
      <w:r w:rsidRPr="0028079A">
        <w:t xml:space="preserve"> </w:t>
      </w:r>
      <w:r w:rsidR="00B13CB8" w:rsidRPr="00B13CB8">
        <w:t xml:space="preserve">Dziennik jako pierwszy poinformował o </w:t>
      </w:r>
      <w:r w:rsidR="00AE5B49" w:rsidRPr="00B13CB8">
        <w:t>bulwersującym zachowaniu</w:t>
      </w:r>
      <w:r w:rsidR="00B13CB8" w:rsidRPr="00B13CB8">
        <w:t xml:space="preserve"> poznańskich policjantów, którzy zamiast przyjąć zgłoszenie o kradzieży postanowili kontynuować przerwę na </w:t>
      </w:r>
      <w:r w:rsidR="00B13CB8">
        <w:t>posiłek</w:t>
      </w:r>
      <w:r w:rsidR="00B13CB8" w:rsidRPr="00B13CB8">
        <w:t>.</w:t>
      </w:r>
    </w:p>
    <w:p w14:paraId="5917D2BB" w14:textId="72D3DB19" w:rsidR="002A6016" w:rsidRPr="00890A22" w:rsidRDefault="00801557">
      <w:pPr>
        <w:rPr>
          <w:highlight w:val="yellow"/>
        </w:rPr>
      </w:pPr>
      <w:r w:rsidRPr="0028079A">
        <w:t xml:space="preserve">Podium zamyka </w:t>
      </w:r>
      <w:r w:rsidR="0028079A" w:rsidRPr="00AE5B49">
        <w:rPr>
          <w:b/>
          <w:bCs/>
        </w:rPr>
        <w:t>„Dziennik Zachodni”</w:t>
      </w:r>
      <w:r w:rsidR="003C53DB" w:rsidRPr="0028079A">
        <w:t xml:space="preserve"> </w:t>
      </w:r>
      <w:r w:rsidR="0028079A">
        <w:t xml:space="preserve">również </w:t>
      </w:r>
      <w:r w:rsidRPr="0028079A">
        <w:t>z wynikiem</w:t>
      </w:r>
      <w:r w:rsidR="0028079A">
        <w:t xml:space="preserve"> niemal</w:t>
      </w:r>
      <w:r w:rsidRPr="0028079A">
        <w:t xml:space="preserve"> </w:t>
      </w:r>
      <w:r w:rsidR="0028079A">
        <w:rPr>
          <w:b/>
        </w:rPr>
        <w:t>2,2 tys.</w:t>
      </w:r>
      <w:r w:rsidRPr="0028079A">
        <w:t xml:space="preserve"> </w:t>
      </w:r>
      <w:r w:rsidR="0084092A" w:rsidRPr="0028079A">
        <w:t>odniesie</w:t>
      </w:r>
      <w:r w:rsidR="003C53DB" w:rsidRPr="0028079A">
        <w:t>ń</w:t>
      </w:r>
      <w:r w:rsidR="0084092A" w:rsidRPr="0028079A">
        <w:t xml:space="preserve"> w</w:t>
      </w:r>
      <w:r w:rsidR="00B07BBD">
        <w:t> </w:t>
      </w:r>
      <w:r w:rsidR="0084092A" w:rsidRPr="0028079A">
        <w:t>mediach</w:t>
      </w:r>
      <w:r w:rsidR="003C53DB" w:rsidRPr="0028079A">
        <w:t xml:space="preserve"> i awansem o 2 miejsca w zestawieniu</w:t>
      </w:r>
      <w:r w:rsidRPr="00AE5B49">
        <w:t>.</w:t>
      </w:r>
      <w:r w:rsidR="00AE5B49" w:rsidRPr="00AE5B49">
        <w:t xml:space="preserve"> W maju reporter gazety opisywał zniszczenia, jakich dokonali pseudokibice na Stadionie Miejskim w Gliwicach </w:t>
      </w:r>
      <w:r w:rsidR="003712C7">
        <w:t>w trakcie</w:t>
      </w:r>
      <w:r w:rsidR="00AE5B49" w:rsidRPr="00AE5B49">
        <w:t xml:space="preserve"> meczu między Piastem Gliwice a Górnikiem Zabrze.</w:t>
      </w:r>
    </w:p>
    <w:p w14:paraId="440BE962" w14:textId="0CD0B013" w:rsidR="002A6016" w:rsidRPr="00890A22" w:rsidRDefault="00AA4123" w:rsidP="00997D2A">
      <w:pPr>
        <w:jc w:val="center"/>
        <w:rPr>
          <w:highlight w:val="yellow"/>
        </w:rPr>
      </w:pPr>
      <w:r>
        <w:rPr>
          <w:noProof/>
        </w:rPr>
        <w:lastRenderedPageBreak/>
        <w:drawing>
          <wp:inline distT="0" distB="0" distL="0" distR="0" wp14:anchorId="6A0C70A9" wp14:editId="086AFD08">
            <wp:extent cx="4700459" cy="3302758"/>
            <wp:effectExtent l="0" t="0" r="0" b="0"/>
            <wp:docPr id="12937991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5178" cy="3320127"/>
                    </a:xfrm>
                    <a:prstGeom prst="rect">
                      <a:avLst/>
                    </a:prstGeom>
                    <a:noFill/>
                    <a:ln>
                      <a:noFill/>
                    </a:ln>
                  </pic:spPr>
                </pic:pic>
              </a:graphicData>
            </a:graphic>
          </wp:inline>
        </w:drawing>
      </w:r>
    </w:p>
    <w:p w14:paraId="18053005" w14:textId="6AD89825" w:rsidR="002A6016" w:rsidRPr="001E43BB" w:rsidRDefault="00801557">
      <w:pPr>
        <w:pStyle w:val="Nagwek2"/>
      </w:pPr>
      <w:r w:rsidRPr="001E43BB">
        <w:rPr>
          <w:bCs w:val="0"/>
        </w:rPr>
        <w:t>Ringier Axel Springer Polska</w:t>
      </w:r>
      <w:r w:rsidRPr="001E43BB">
        <w:t xml:space="preserve"> </w:t>
      </w:r>
      <w:r w:rsidR="001E43BB">
        <w:t>najbardziej opiniotwórczym wydawnictwem 2025 roku</w:t>
      </w:r>
    </w:p>
    <w:p w14:paraId="1A0FEB03" w14:textId="1944E840" w:rsidR="002A6016" w:rsidRPr="00132ED4" w:rsidRDefault="00801557">
      <w:pPr>
        <w:pStyle w:val="NormalnyWeb"/>
        <w:spacing w:after="240"/>
        <w:rPr>
          <w:rFonts w:asciiTheme="minorHAnsi" w:hAnsiTheme="minorHAnsi" w:cstheme="minorHAnsi"/>
          <w:shd w:val="clear" w:color="auto" w:fill="FFFFFF"/>
        </w:rPr>
      </w:pPr>
      <w:r w:rsidRPr="001E43BB">
        <w:rPr>
          <w:rFonts w:asciiTheme="minorHAnsi" w:hAnsiTheme="minorHAnsi" w:cstheme="minorHAnsi"/>
          <w:shd w:val="clear" w:color="auto" w:fill="FFFFFF"/>
        </w:rPr>
        <w:t xml:space="preserve">Pierwsze miejsce wśród najbardziej opiniotwórczych wydawnictw </w:t>
      </w:r>
      <w:r w:rsidR="00890A22" w:rsidRPr="001E43BB">
        <w:rPr>
          <w:rFonts w:asciiTheme="minorHAnsi" w:hAnsiTheme="minorHAnsi" w:cstheme="minorHAnsi"/>
          <w:shd w:val="clear" w:color="auto" w:fill="FFFFFF"/>
        </w:rPr>
        <w:t>roku</w:t>
      </w:r>
      <w:r w:rsidRPr="001E43BB">
        <w:rPr>
          <w:rFonts w:asciiTheme="minorHAnsi" w:hAnsiTheme="minorHAnsi" w:cstheme="minorHAnsi"/>
          <w:shd w:val="clear" w:color="auto" w:fill="FFFFFF"/>
        </w:rPr>
        <w:t xml:space="preserve"> utrzymuje </w:t>
      </w:r>
      <w:r w:rsidRPr="001E43BB">
        <w:rPr>
          <w:rStyle w:val="Pogrubienie"/>
          <w:rFonts w:asciiTheme="minorHAnsi" w:hAnsiTheme="minorHAnsi" w:cstheme="minorHAnsi"/>
          <w:shd w:val="clear" w:color="auto" w:fill="FFFFFF"/>
        </w:rPr>
        <w:t>Ringier Axel Springer Polska</w:t>
      </w:r>
      <w:r w:rsidRPr="001E43BB">
        <w:rPr>
          <w:rStyle w:val="Pogrubienie"/>
          <w:rFonts w:asciiTheme="minorHAnsi" w:hAnsiTheme="minorHAnsi" w:cstheme="minorHAnsi"/>
          <w:b w:val="0"/>
          <w:bCs w:val="0"/>
          <w:shd w:val="clear" w:color="auto" w:fill="FFFFFF"/>
        </w:rPr>
        <w:t>,</w:t>
      </w:r>
      <w:r w:rsidRPr="001E43BB">
        <w:rPr>
          <w:rFonts w:asciiTheme="minorHAnsi" w:hAnsiTheme="minorHAnsi" w:cstheme="minorHAnsi"/>
          <w:shd w:val="clear" w:color="auto" w:fill="FFFFFF"/>
        </w:rPr>
        <w:t> którego redakcje</w:t>
      </w:r>
      <w:r w:rsidRPr="001E43BB">
        <w:rPr>
          <w:rFonts w:asciiTheme="minorHAnsi" w:hAnsiTheme="minorHAnsi" w:cstheme="minorHAnsi"/>
          <w:b/>
          <w:shd w:val="clear" w:color="auto" w:fill="FFFFFF"/>
        </w:rPr>
        <w:t xml:space="preserve"> </w:t>
      </w:r>
      <w:r w:rsidRPr="001E43BB">
        <w:rPr>
          <w:rStyle w:val="Pogrubienie"/>
          <w:rFonts w:asciiTheme="minorHAnsi" w:hAnsiTheme="minorHAnsi" w:cstheme="minorHAnsi"/>
          <w:b w:val="0"/>
          <w:shd w:val="clear" w:color="auto" w:fill="FFFFFF"/>
        </w:rPr>
        <w:t>Business Insider, „Fakt”, „Forbes”, Medonet, „Newsweek”, Noizz, Onet, Plejada </w:t>
      </w:r>
      <w:r w:rsidRPr="001E43BB">
        <w:rPr>
          <w:rFonts w:asciiTheme="minorHAnsi" w:hAnsiTheme="minorHAnsi" w:cstheme="minorHAnsi"/>
          <w:shd w:val="clear" w:color="auto" w:fill="FFFFFF"/>
        </w:rPr>
        <w:t>i</w:t>
      </w:r>
      <w:r w:rsidRPr="001E43BB">
        <w:rPr>
          <w:rStyle w:val="Pogrubienie"/>
          <w:rFonts w:asciiTheme="minorHAnsi" w:hAnsiTheme="minorHAnsi" w:cstheme="minorHAnsi"/>
          <w:shd w:val="clear" w:color="auto" w:fill="FFFFFF"/>
        </w:rPr>
        <w:t> </w:t>
      </w:r>
      <w:r w:rsidRPr="001E43BB">
        <w:rPr>
          <w:rStyle w:val="Pogrubienie"/>
          <w:rFonts w:asciiTheme="minorHAnsi" w:hAnsiTheme="minorHAnsi" w:cstheme="minorHAnsi"/>
          <w:b w:val="0"/>
          <w:shd w:val="clear" w:color="auto" w:fill="FFFFFF"/>
        </w:rPr>
        <w:t>„Przegląd Sportowy”</w:t>
      </w:r>
      <w:r w:rsidRPr="001E43BB">
        <w:rPr>
          <w:rFonts w:asciiTheme="minorHAnsi" w:hAnsiTheme="minorHAnsi" w:cstheme="minorHAnsi"/>
          <w:shd w:val="clear" w:color="auto" w:fill="FFFFFF"/>
        </w:rPr>
        <w:t xml:space="preserve"> były cytowane przez dziennikarzy innych mediów w Polsce </w:t>
      </w:r>
      <w:r w:rsidR="001E43BB">
        <w:rPr>
          <w:rFonts w:asciiTheme="minorHAnsi" w:hAnsiTheme="minorHAnsi" w:cstheme="minorHAnsi"/>
          <w:shd w:val="clear" w:color="auto" w:fill="FFFFFF"/>
        </w:rPr>
        <w:t>ponad</w:t>
      </w:r>
      <w:r w:rsidRPr="001E43BB">
        <w:rPr>
          <w:rFonts w:asciiTheme="minorHAnsi" w:hAnsiTheme="minorHAnsi" w:cstheme="minorHAnsi"/>
          <w:shd w:val="clear" w:color="auto" w:fill="FFFFFF"/>
        </w:rPr>
        <w:t xml:space="preserve"> </w:t>
      </w:r>
      <w:r w:rsidR="001E43BB" w:rsidRPr="00132ED4">
        <w:rPr>
          <w:rFonts w:asciiTheme="minorHAnsi" w:hAnsiTheme="minorHAnsi" w:cstheme="minorHAnsi"/>
          <w:b/>
          <w:shd w:val="clear" w:color="auto" w:fill="FFFFFF"/>
        </w:rPr>
        <w:t>116,8</w:t>
      </w:r>
      <w:r w:rsidRPr="00132ED4">
        <w:rPr>
          <w:rFonts w:asciiTheme="minorHAnsi" w:hAnsiTheme="minorHAnsi" w:cstheme="minorHAnsi"/>
          <w:b/>
          <w:shd w:val="clear" w:color="auto" w:fill="FFFFFF"/>
        </w:rPr>
        <w:t xml:space="preserve"> tys.</w:t>
      </w:r>
      <w:r w:rsidRPr="00132ED4">
        <w:rPr>
          <w:rFonts w:asciiTheme="minorHAnsi" w:hAnsiTheme="minorHAnsi" w:cstheme="minorHAnsi"/>
          <w:shd w:val="clear" w:color="auto" w:fill="FFFFFF"/>
        </w:rPr>
        <w:t xml:space="preserve"> razy. </w:t>
      </w:r>
    </w:p>
    <w:p w14:paraId="510E2793" w14:textId="164C1337" w:rsidR="00132ED4" w:rsidRPr="00132ED4" w:rsidRDefault="00801557" w:rsidP="009D4BF7">
      <w:pPr>
        <w:pStyle w:val="NormalnyWeb"/>
        <w:spacing w:after="240"/>
        <w:rPr>
          <w:rStyle w:val="Pogrubienie"/>
          <w:rFonts w:asciiTheme="minorHAnsi" w:hAnsiTheme="minorHAnsi" w:cstheme="minorHAnsi"/>
          <w:shd w:val="clear" w:color="auto" w:fill="FFFFFF"/>
        </w:rPr>
      </w:pPr>
      <w:r w:rsidRPr="00132ED4">
        <w:rPr>
          <w:rFonts w:asciiTheme="minorHAnsi" w:hAnsiTheme="minorHAnsi" w:cstheme="minorHAnsi"/>
          <w:shd w:val="clear" w:color="auto" w:fill="FFFFFF"/>
        </w:rPr>
        <w:t>Na drugim miejscu</w:t>
      </w:r>
      <w:r w:rsidR="009D4BF7" w:rsidRPr="00132ED4">
        <w:rPr>
          <w:rFonts w:asciiTheme="minorHAnsi" w:hAnsiTheme="minorHAnsi" w:cstheme="minorHAnsi"/>
          <w:shd w:val="clear" w:color="auto" w:fill="FFFFFF"/>
        </w:rPr>
        <w:t>, awansując o 1 pozycję,</w:t>
      </w:r>
      <w:r w:rsidRPr="00132ED4">
        <w:rPr>
          <w:rFonts w:asciiTheme="minorHAnsi" w:hAnsiTheme="minorHAnsi" w:cstheme="minorHAnsi"/>
          <w:shd w:val="clear" w:color="auto" w:fill="FFFFFF"/>
        </w:rPr>
        <w:t xml:space="preserve"> </w:t>
      </w:r>
      <w:r w:rsidR="009D4BF7" w:rsidRPr="00132ED4">
        <w:rPr>
          <w:rFonts w:asciiTheme="minorHAnsi" w:hAnsiTheme="minorHAnsi" w:cstheme="minorHAnsi"/>
          <w:shd w:val="clear" w:color="auto" w:fill="FFFFFF"/>
        </w:rPr>
        <w:t>uplasowała</w:t>
      </w:r>
      <w:r w:rsidRPr="00132ED4">
        <w:rPr>
          <w:rFonts w:asciiTheme="minorHAnsi" w:hAnsiTheme="minorHAnsi" w:cstheme="minorHAnsi"/>
          <w:shd w:val="clear" w:color="auto" w:fill="FFFFFF"/>
        </w:rPr>
        <w:t xml:space="preserve"> się</w:t>
      </w:r>
      <w:r w:rsidR="009D4BF7" w:rsidRPr="00132ED4">
        <w:rPr>
          <w:rStyle w:val="Pogrubienie"/>
          <w:rFonts w:asciiTheme="minorHAnsi" w:hAnsiTheme="minorHAnsi" w:cstheme="minorHAnsi"/>
          <w:shd w:val="clear" w:color="auto" w:fill="FFFFFF"/>
        </w:rPr>
        <w:t xml:space="preserve"> </w:t>
      </w:r>
      <w:r w:rsidR="00132ED4" w:rsidRPr="00132ED4">
        <w:rPr>
          <w:rFonts w:asciiTheme="minorHAnsi" w:hAnsiTheme="minorHAnsi" w:cstheme="minorHAnsi"/>
          <w:shd w:val="clear" w:color="auto" w:fill="FFFFFF"/>
        </w:rPr>
        <w:t>grupa </w:t>
      </w:r>
      <w:r w:rsidR="00132ED4" w:rsidRPr="00132ED4">
        <w:rPr>
          <w:rStyle w:val="Pogrubienie"/>
          <w:rFonts w:asciiTheme="minorHAnsi" w:hAnsiTheme="minorHAnsi" w:cstheme="minorHAnsi"/>
          <w:shd w:val="clear" w:color="auto" w:fill="FFFFFF"/>
        </w:rPr>
        <w:t>Wirtualna Polska Media </w:t>
      </w:r>
      <w:r w:rsidR="00132ED4" w:rsidRPr="00132ED4">
        <w:rPr>
          <w:rFonts w:asciiTheme="minorHAnsi" w:hAnsiTheme="minorHAnsi" w:cstheme="minorHAnsi"/>
          <w:shd w:val="clear" w:color="auto" w:fill="FFFFFF"/>
        </w:rPr>
        <w:t xml:space="preserve">z łącznym wynikiem </w:t>
      </w:r>
      <w:r w:rsidR="00132ED4" w:rsidRPr="00132ED4">
        <w:rPr>
          <w:rFonts w:asciiTheme="minorHAnsi" w:hAnsiTheme="minorHAnsi" w:cstheme="minorHAnsi"/>
          <w:b/>
          <w:shd w:val="clear" w:color="auto" w:fill="FFFFFF"/>
        </w:rPr>
        <w:t>75 tys.</w:t>
      </w:r>
      <w:r w:rsidR="00132ED4" w:rsidRPr="00132ED4">
        <w:rPr>
          <w:rFonts w:asciiTheme="minorHAnsi" w:hAnsiTheme="minorHAnsi" w:cstheme="minorHAnsi"/>
          <w:shd w:val="clear" w:color="auto" w:fill="FFFFFF"/>
        </w:rPr>
        <w:t xml:space="preserve"> cytowań badanych tytułów: ABC Zdrowie, Auto Kult, Dobre Programy, Gadżetomania, Money, O2, Pudelek, Wirtualne Media, Wirtualna Polska, Sportowe Fakty, Fotoblogia.</w:t>
      </w:r>
    </w:p>
    <w:p w14:paraId="562288F5" w14:textId="04802349" w:rsidR="009D4BF7" w:rsidRPr="00132ED4" w:rsidRDefault="00132ED4" w:rsidP="009D4BF7">
      <w:pPr>
        <w:pStyle w:val="NormalnyWeb"/>
        <w:spacing w:after="240"/>
        <w:rPr>
          <w:rFonts w:asciiTheme="minorHAnsi" w:hAnsiTheme="minorHAnsi" w:cstheme="minorHAnsi"/>
          <w:shd w:val="clear" w:color="auto" w:fill="FFFFFF"/>
        </w:rPr>
      </w:pPr>
      <w:r w:rsidRPr="00132ED4">
        <w:rPr>
          <w:rFonts w:asciiTheme="minorHAnsi" w:hAnsiTheme="minorHAnsi" w:cstheme="minorHAnsi"/>
          <w:shd w:val="clear" w:color="auto" w:fill="FFFFFF"/>
        </w:rPr>
        <w:t xml:space="preserve">Podium zamyka </w:t>
      </w:r>
      <w:r w:rsidR="009D4BF7" w:rsidRPr="00132ED4">
        <w:rPr>
          <w:rStyle w:val="Pogrubienie"/>
          <w:rFonts w:asciiTheme="minorHAnsi" w:hAnsiTheme="minorHAnsi" w:cstheme="minorHAnsi"/>
          <w:shd w:val="clear" w:color="auto" w:fill="FFFFFF"/>
        </w:rPr>
        <w:t xml:space="preserve">Agora </w:t>
      </w:r>
      <w:r w:rsidR="009D4BF7" w:rsidRPr="00132ED4">
        <w:rPr>
          <w:rFonts w:asciiTheme="minorHAnsi" w:hAnsiTheme="minorHAnsi" w:cstheme="minorHAnsi"/>
          <w:shd w:val="clear" w:color="auto" w:fill="FFFFFF"/>
        </w:rPr>
        <w:t xml:space="preserve">reprezentowana przez </w:t>
      </w:r>
      <w:r w:rsidR="009D4BF7" w:rsidRPr="00132ED4">
        <w:rPr>
          <w:rFonts w:asciiTheme="minorHAnsi" w:hAnsiTheme="minorHAnsi" w:cstheme="minorHAnsi"/>
          <w:bCs/>
          <w:shd w:val="clear" w:color="auto" w:fill="FFFFFF"/>
        </w:rPr>
        <w:t>„</w:t>
      </w:r>
      <w:r w:rsidR="009D4BF7" w:rsidRPr="00132ED4">
        <w:rPr>
          <w:rStyle w:val="Pogrubienie"/>
          <w:rFonts w:asciiTheme="minorHAnsi" w:hAnsiTheme="minorHAnsi" w:cstheme="minorHAnsi"/>
          <w:b w:val="0"/>
          <w:bCs w:val="0"/>
          <w:bdr w:val="none" w:sz="0" w:space="0" w:color="auto" w:frame="1"/>
          <w:shd w:val="clear" w:color="auto" w:fill="FFFFFF"/>
        </w:rPr>
        <w:t>Gazetę Wyborczą”, Sport.pl, Radio Plus, Plotek.pl, TOK FM, Gazeta.pl i Radio ZET</w:t>
      </w:r>
      <w:r w:rsidR="009D4BF7" w:rsidRPr="00132ED4">
        <w:rPr>
          <w:rFonts w:asciiTheme="minorHAnsi" w:hAnsiTheme="minorHAnsi" w:cstheme="minorHAnsi"/>
          <w:bCs/>
        </w:rPr>
        <w:t>,</w:t>
      </w:r>
      <w:r w:rsidR="009D4BF7" w:rsidRPr="00132ED4">
        <w:rPr>
          <w:rFonts w:asciiTheme="minorHAnsi" w:hAnsiTheme="minorHAnsi" w:cstheme="minorHAnsi"/>
          <w:shd w:val="clear" w:color="auto" w:fill="FFFFFF"/>
        </w:rPr>
        <w:t xml:space="preserve"> do których dziennikarze w Polsce odwoływali się łącznie </w:t>
      </w:r>
      <w:r w:rsidRPr="00132ED4">
        <w:rPr>
          <w:rFonts w:asciiTheme="minorHAnsi" w:hAnsiTheme="minorHAnsi" w:cstheme="minorHAnsi"/>
          <w:shd w:val="clear" w:color="auto" w:fill="FFFFFF"/>
        </w:rPr>
        <w:t>niemal</w:t>
      </w:r>
      <w:r w:rsidR="009D4BF7" w:rsidRPr="00132ED4">
        <w:rPr>
          <w:rFonts w:asciiTheme="minorHAnsi" w:hAnsiTheme="minorHAnsi" w:cstheme="minorHAnsi"/>
          <w:shd w:val="clear" w:color="auto" w:fill="FFFFFF"/>
        </w:rPr>
        <w:t xml:space="preserve"> </w:t>
      </w:r>
      <w:r w:rsidRPr="00132ED4">
        <w:rPr>
          <w:rFonts w:asciiTheme="minorHAnsi" w:hAnsiTheme="minorHAnsi" w:cstheme="minorHAnsi"/>
          <w:b/>
          <w:shd w:val="clear" w:color="auto" w:fill="FFFFFF"/>
        </w:rPr>
        <w:t>6</w:t>
      </w:r>
      <w:r w:rsidR="009D4BF7" w:rsidRPr="00132ED4">
        <w:rPr>
          <w:rFonts w:asciiTheme="minorHAnsi" w:hAnsiTheme="minorHAnsi" w:cstheme="minorHAnsi"/>
          <w:b/>
          <w:shd w:val="clear" w:color="auto" w:fill="FFFFFF"/>
        </w:rPr>
        <w:t>8</w:t>
      </w:r>
      <w:r w:rsidRPr="00132ED4">
        <w:rPr>
          <w:rFonts w:asciiTheme="minorHAnsi" w:hAnsiTheme="minorHAnsi" w:cstheme="minorHAnsi"/>
          <w:b/>
          <w:shd w:val="clear" w:color="auto" w:fill="FFFFFF"/>
        </w:rPr>
        <w:t>,6</w:t>
      </w:r>
      <w:r w:rsidR="009D4BF7" w:rsidRPr="00132ED4">
        <w:rPr>
          <w:rFonts w:asciiTheme="minorHAnsi" w:hAnsiTheme="minorHAnsi" w:cstheme="minorHAnsi"/>
          <w:b/>
          <w:shd w:val="clear" w:color="auto" w:fill="FFFFFF"/>
        </w:rPr>
        <w:t xml:space="preserve"> tys.</w:t>
      </w:r>
      <w:r w:rsidR="009D4BF7" w:rsidRPr="00132ED4">
        <w:rPr>
          <w:rFonts w:asciiTheme="minorHAnsi" w:hAnsiTheme="minorHAnsi" w:cstheme="minorHAnsi"/>
          <w:shd w:val="clear" w:color="auto" w:fill="FFFFFF"/>
        </w:rPr>
        <w:t xml:space="preserve"> razy.</w:t>
      </w:r>
    </w:p>
    <w:p w14:paraId="3849EAD6" w14:textId="2A3C489A" w:rsidR="00954DB6" w:rsidRPr="00AA4123" w:rsidRDefault="00AA4123" w:rsidP="00AA4123">
      <w:pPr>
        <w:pStyle w:val="NormalnyWeb"/>
        <w:spacing w:after="240"/>
        <w:jc w:val="center"/>
        <w:rPr>
          <w:rFonts w:asciiTheme="minorHAnsi" w:hAnsiTheme="minorHAnsi" w:cstheme="minorHAnsi"/>
          <w:highlight w:val="yellow"/>
          <w:shd w:val="clear" w:color="auto" w:fill="FFFFFF"/>
        </w:rPr>
      </w:pPr>
      <w:r>
        <w:rPr>
          <w:rFonts w:asciiTheme="minorHAnsi" w:hAnsiTheme="minorHAnsi" w:cstheme="minorHAnsi"/>
          <w:noProof/>
          <w:shd w:val="clear" w:color="auto" w:fill="FFFFFF"/>
        </w:rPr>
        <w:lastRenderedPageBreak/>
        <w:drawing>
          <wp:inline distT="0" distB="0" distL="0" distR="0" wp14:anchorId="205BE1F9" wp14:editId="1C07E63C">
            <wp:extent cx="4540384" cy="4481316"/>
            <wp:effectExtent l="0" t="0" r="0" b="0"/>
            <wp:docPr id="47124728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4119" cy="4494873"/>
                    </a:xfrm>
                    <a:prstGeom prst="rect">
                      <a:avLst/>
                    </a:prstGeom>
                    <a:noFill/>
                    <a:ln>
                      <a:noFill/>
                    </a:ln>
                  </pic:spPr>
                </pic:pic>
              </a:graphicData>
            </a:graphic>
          </wp:inline>
        </w:drawing>
      </w:r>
    </w:p>
    <w:p w14:paraId="23032474" w14:textId="760474A9" w:rsidR="00996F17" w:rsidRPr="00424189" w:rsidRDefault="00996F17" w:rsidP="00996F17">
      <w:pPr>
        <w:pStyle w:val="NormalnyWeb"/>
        <w:spacing w:after="240"/>
        <w:jc w:val="left"/>
        <w:rPr>
          <w:rFonts w:asciiTheme="minorHAnsi" w:hAnsiTheme="minorHAnsi" w:cstheme="minorHAnsi"/>
          <w:shd w:val="clear" w:color="auto" w:fill="FFFFFF"/>
        </w:rPr>
      </w:pPr>
      <w:r w:rsidRPr="00424189">
        <w:rPr>
          <w:rFonts w:asciiTheme="minorHAnsi" w:hAnsiTheme="minorHAnsi" w:cstheme="minorHAnsi"/>
          <w:shd w:val="clear" w:color="auto" w:fill="FFFFFF"/>
        </w:rPr>
        <w:t>Monika Ezman</w:t>
      </w:r>
      <w:r w:rsidR="00856FE1" w:rsidRPr="00424189">
        <w:rPr>
          <w:rFonts w:asciiTheme="minorHAnsi" w:hAnsiTheme="minorHAnsi" w:cstheme="minorHAnsi"/>
          <w:shd w:val="clear" w:color="auto" w:fill="FFFFFF"/>
        </w:rPr>
        <w:t xml:space="preserve">, </w:t>
      </w:r>
      <w:r w:rsidR="009655AA" w:rsidRPr="00424189">
        <w:rPr>
          <w:rFonts w:asciiTheme="minorHAnsi" w:hAnsiTheme="minorHAnsi" w:cstheme="minorHAnsi"/>
          <w:shd w:val="clear" w:color="auto" w:fill="FFFFFF"/>
        </w:rPr>
        <w:t>C</w:t>
      </w:r>
      <w:r w:rsidR="00856FE1" w:rsidRPr="00424189">
        <w:rPr>
          <w:rFonts w:asciiTheme="minorHAnsi" w:hAnsiTheme="minorHAnsi" w:cstheme="minorHAnsi"/>
          <w:shd w:val="clear" w:color="auto" w:fill="FFFFFF"/>
        </w:rPr>
        <w:t>złonkini Zarządu</w:t>
      </w:r>
      <w:r w:rsidR="0043546A">
        <w:rPr>
          <w:rFonts w:asciiTheme="minorHAnsi" w:hAnsiTheme="minorHAnsi" w:cstheme="minorHAnsi"/>
          <w:shd w:val="clear" w:color="auto" w:fill="FFFFFF"/>
        </w:rPr>
        <w:t xml:space="preserve">, Dyrektor Zarządzająca </w:t>
      </w:r>
      <w:r w:rsidR="000964A8">
        <w:rPr>
          <w:rFonts w:asciiTheme="minorHAnsi" w:hAnsiTheme="minorHAnsi" w:cstheme="minorHAnsi"/>
          <w:shd w:val="clear" w:color="auto" w:fill="FFFFFF"/>
        </w:rPr>
        <w:t>U</w:t>
      </w:r>
      <w:r w:rsidR="0043546A">
        <w:rPr>
          <w:rFonts w:asciiTheme="minorHAnsi" w:hAnsiTheme="minorHAnsi" w:cstheme="minorHAnsi"/>
          <w:shd w:val="clear" w:color="auto" w:fill="FFFFFF"/>
        </w:rPr>
        <w:t>sługami</w:t>
      </w:r>
      <w:r w:rsidR="00856FE1" w:rsidRPr="00424189">
        <w:rPr>
          <w:rFonts w:asciiTheme="minorHAnsi" w:hAnsiTheme="minorHAnsi" w:cstheme="minorHAnsi"/>
          <w:shd w:val="clear" w:color="auto" w:fill="FFFFFF"/>
        </w:rPr>
        <w:t xml:space="preserve"> IMM</w:t>
      </w:r>
      <w:r w:rsidR="00AA4123">
        <w:rPr>
          <w:rFonts w:asciiTheme="minorHAnsi" w:hAnsiTheme="minorHAnsi" w:cstheme="minorHAnsi"/>
          <w:shd w:val="clear" w:color="auto" w:fill="FFFFFF"/>
        </w:rPr>
        <w:t xml:space="preserve"> zauważa</w:t>
      </w:r>
      <w:r w:rsidRPr="00424189">
        <w:rPr>
          <w:rFonts w:asciiTheme="minorHAnsi" w:hAnsiTheme="minorHAnsi" w:cstheme="minorHAnsi"/>
          <w:shd w:val="clear" w:color="auto" w:fill="FFFFFF"/>
        </w:rPr>
        <w:t>:</w:t>
      </w:r>
    </w:p>
    <w:p w14:paraId="3A7CDC74" w14:textId="4C18BC71" w:rsidR="00996F17" w:rsidRPr="00424189" w:rsidRDefault="00996F17" w:rsidP="004E27E6">
      <w:pPr>
        <w:pStyle w:val="NormalnyWeb"/>
        <w:spacing w:after="240"/>
        <w:ind w:left="708"/>
        <w:rPr>
          <w:rFonts w:asciiTheme="minorHAnsi" w:hAnsiTheme="minorHAnsi" w:cstheme="minorHAnsi"/>
          <w:i/>
          <w:iCs/>
          <w:shd w:val="clear" w:color="auto" w:fill="FFFFFF"/>
        </w:rPr>
      </w:pPr>
      <w:r w:rsidRPr="00424189">
        <w:rPr>
          <w:rFonts w:asciiTheme="minorHAnsi" w:hAnsiTheme="minorHAnsi" w:cstheme="minorHAnsi"/>
          <w:i/>
          <w:iCs/>
          <w:shd w:val="clear" w:color="auto" w:fill="FFFFFF"/>
        </w:rPr>
        <w:t xml:space="preserve">IMM nieprzerwanie od 2003 roku publikuje raport Najbardziej Opiniotwórcze Media w Polsce. Dla </w:t>
      </w:r>
      <w:r w:rsidR="00856FE1" w:rsidRPr="00424189">
        <w:rPr>
          <w:rFonts w:asciiTheme="minorHAnsi" w:hAnsiTheme="minorHAnsi" w:cstheme="minorHAnsi"/>
          <w:i/>
          <w:iCs/>
          <w:shd w:val="clear" w:color="auto" w:fill="FFFFFF"/>
        </w:rPr>
        <w:t>wielu</w:t>
      </w:r>
      <w:r w:rsidRPr="00424189">
        <w:rPr>
          <w:rFonts w:asciiTheme="minorHAnsi" w:hAnsiTheme="minorHAnsi" w:cstheme="minorHAnsi"/>
          <w:i/>
          <w:iCs/>
          <w:shd w:val="clear" w:color="auto" w:fill="FFFFFF"/>
        </w:rPr>
        <w:t xml:space="preserve"> </w:t>
      </w:r>
      <w:r w:rsidR="007A5075" w:rsidRPr="00424189">
        <w:rPr>
          <w:rFonts w:asciiTheme="minorHAnsi" w:hAnsiTheme="minorHAnsi" w:cstheme="minorHAnsi"/>
          <w:i/>
          <w:iCs/>
          <w:shd w:val="clear" w:color="auto" w:fill="FFFFFF"/>
        </w:rPr>
        <w:t>wydawców te</w:t>
      </w:r>
      <w:r w:rsidRPr="00424189">
        <w:rPr>
          <w:rFonts w:asciiTheme="minorHAnsi" w:hAnsiTheme="minorHAnsi" w:cstheme="minorHAnsi"/>
          <w:i/>
          <w:iCs/>
          <w:shd w:val="clear" w:color="auto" w:fill="FFFFFF"/>
        </w:rPr>
        <w:t xml:space="preserve"> dane są barometrem jakości tworzonych przez nie treści.</w:t>
      </w:r>
      <w:r w:rsidR="00FB77A6" w:rsidRPr="00424189">
        <w:rPr>
          <w:rFonts w:asciiTheme="minorHAnsi" w:hAnsiTheme="minorHAnsi" w:cstheme="minorHAnsi"/>
          <w:i/>
          <w:iCs/>
          <w:shd w:val="clear" w:color="auto" w:fill="FFFFFF"/>
        </w:rPr>
        <w:t xml:space="preserve"> </w:t>
      </w:r>
      <w:r w:rsidRPr="00424189">
        <w:rPr>
          <w:rFonts w:asciiTheme="minorHAnsi" w:hAnsiTheme="minorHAnsi" w:cstheme="minorHAnsi"/>
          <w:i/>
          <w:iCs/>
          <w:shd w:val="clear" w:color="auto" w:fill="FFFFFF"/>
        </w:rPr>
        <w:t xml:space="preserve">W imieniu całego Instytutu Monitorowania Mediów serdecznie gratuluję zwycięzcom rankingu, szczególnie </w:t>
      </w:r>
      <w:r w:rsidR="00596AFB" w:rsidRPr="00424189">
        <w:rPr>
          <w:rFonts w:asciiTheme="minorHAnsi" w:hAnsiTheme="minorHAnsi" w:cstheme="minorHAnsi"/>
          <w:i/>
          <w:iCs/>
          <w:shd w:val="clear" w:color="auto" w:fill="FFFFFF"/>
        </w:rPr>
        <w:t>redakcjom</w:t>
      </w:r>
      <w:r w:rsidRPr="00424189">
        <w:rPr>
          <w:rFonts w:asciiTheme="minorHAnsi" w:hAnsiTheme="minorHAnsi" w:cstheme="minorHAnsi"/>
          <w:i/>
          <w:iCs/>
          <w:shd w:val="clear" w:color="auto" w:fill="FFFFFF"/>
        </w:rPr>
        <w:t xml:space="preserve"> Onetu, Wirtualnej Polski i TVN24, które znalazły się w TOP 3 tegorocznego zestawienia.</w:t>
      </w:r>
    </w:p>
    <w:p w14:paraId="393F2BB6" w14:textId="78D23FF5" w:rsidR="00856FE1" w:rsidRPr="00424189" w:rsidRDefault="00996F17" w:rsidP="004E27E6">
      <w:pPr>
        <w:pStyle w:val="NormalnyWeb"/>
        <w:spacing w:after="240"/>
        <w:ind w:left="708"/>
        <w:rPr>
          <w:rFonts w:asciiTheme="minorHAnsi" w:hAnsiTheme="minorHAnsi" w:cstheme="minorHAnsi"/>
          <w:i/>
          <w:iCs/>
          <w:shd w:val="clear" w:color="auto" w:fill="FFFFFF"/>
        </w:rPr>
      </w:pPr>
      <w:r w:rsidRPr="00424189">
        <w:rPr>
          <w:rFonts w:asciiTheme="minorHAnsi" w:hAnsiTheme="minorHAnsi" w:cstheme="minorHAnsi"/>
          <w:i/>
          <w:iCs/>
          <w:shd w:val="clear" w:color="auto" w:fill="FFFFFF"/>
        </w:rPr>
        <w:t xml:space="preserve">Od </w:t>
      </w:r>
      <w:r w:rsidR="005430DC" w:rsidRPr="00424189">
        <w:rPr>
          <w:rFonts w:asciiTheme="minorHAnsi" w:hAnsiTheme="minorHAnsi" w:cstheme="minorHAnsi"/>
          <w:i/>
          <w:iCs/>
          <w:shd w:val="clear" w:color="auto" w:fill="FFFFFF"/>
        </w:rPr>
        <w:t xml:space="preserve">ponad 20 </w:t>
      </w:r>
      <w:r w:rsidRPr="00424189">
        <w:rPr>
          <w:rFonts w:asciiTheme="minorHAnsi" w:hAnsiTheme="minorHAnsi" w:cstheme="minorHAnsi"/>
          <w:i/>
          <w:iCs/>
          <w:shd w:val="clear" w:color="auto" w:fill="FFFFFF"/>
        </w:rPr>
        <w:t xml:space="preserve">lat obserwujemy </w:t>
      </w:r>
      <w:r w:rsidR="002106DD" w:rsidRPr="00424189">
        <w:rPr>
          <w:rFonts w:asciiTheme="minorHAnsi" w:hAnsiTheme="minorHAnsi" w:cstheme="minorHAnsi"/>
          <w:i/>
          <w:iCs/>
          <w:shd w:val="clear" w:color="auto" w:fill="FFFFFF"/>
        </w:rPr>
        <w:t>dynamiczny</w:t>
      </w:r>
      <w:r w:rsidRPr="00424189">
        <w:rPr>
          <w:rFonts w:asciiTheme="minorHAnsi" w:hAnsiTheme="minorHAnsi" w:cstheme="minorHAnsi"/>
          <w:i/>
          <w:iCs/>
          <w:shd w:val="clear" w:color="auto" w:fill="FFFFFF"/>
        </w:rPr>
        <w:t xml:space="preserve"> rynek mediów i opisujemy zachodzące w</w:t>
      </w:r>
      <w:r w:rsidR="00424189">
        <w:rPr>
          <w:rFonts w:asciiTheme="minorHAnsi" w:hAnsiTheme="minorHAnsi" w:cstheme="minorHAnsi"/>
          <w:i/>
          <w:iCs/>
          <w:shd w:val="clear" w:color="auto" w:fill="FFFFFF"/>
        </w:rPr>
        <w:t> </w:t>
      </w:r>
      <w:r w:rsidRPr="00424189">
        <w:rPr>
          <w:rFonts w:asciiTheme="minorHAnsi" w:hAnsiTheme="minorHAnsi" w:cstheme="minorHAnsi"/>
          <w:i/>
          <w:iCs/>
          <w:shd w:val="clear" w:color="auto" w:fill="FFFFFF"/>
        </w:rPr>
        <w:t>nim zmiany</w:t>
      </w:r>
      <w:r w:rsidR="00856FE1" w:rsidRPr="00424189">
        <w:rPr>
          <w:rFonts w:asciiTheme="minorHAnsi" w:hAnsiTheme="minorHAnsi" w:cstheme="minorHAnsi"/>
          <w:i/>
          <w:iCs/>
          <w:shd w:val="clear" w:color="auto" w:fill="FFFFFF"/>
        </w:rPr>
        <w:t xml:space="preserve">. W tym roku zauważamy m.in. rosnącą rolę mediów internetowych, które – jak pokazują wyniki raportu – mimo wyzwań związanych z rozwojem sztucznej inteligencji i modeli językowych coraz </w:t>
      </w:r>
      <w:r w:rsidR="00FB77A6" w:rsidRPr="00424189">
        <w:rPr>
          <w:rFonts w:asciiTheme="minorHAnsi" w:hAnsiTheme="minorHAnsi" w:cstheme="minorHAnsi"/>
          <w:i/>
          <w:iCs/>
          <w:shd w:val="clear" w:color="auto" w:fill="FFFFFF"/>
        </w:rPr>
        <w:t>częściej</w:t>
      </w:r>
      <w:r w:rsidR="00856FE1" w:rsidRPr="00424189">
        <w:rPr>
          <w:rFonts w:asciiTheme="minorHAnsi" w:hAnsiTheme="minorHAnsi" w:cstheme="minorHAnsi"/>
          <w:i/>
          <w:iCs/>
          <w:shd w:val="clear" w:color="auto" w:fill="FFFFFF"/>
        </w:rPr>
        <w:t xml:space="preserve"> wyznaczają standardy jakościowych publikacji dziennikarskich.  </w:t>
      </w:r>
    </w:p>
    <w:p w14:paraId="1B782F7F" w14:textId="356990DA" w:rsidR="00C413E0" w:rsidRPr="00424189" w:rsidRDefault="00C413E0" w:rsidP="004E27E6">
      <w:pPr>
        <w:pStyle w:val="NormalnyWeb"/>
        <w:spacing w:after="240"/>
        <w:ind w:left="708"/>
        <w:rPr>
          <w:rFonts w:asciiTheme="minorHAnsi" w:hAnsiTheme="minorHAnsi" w:cstheme="minorHAnsi"/>
          <w:i/>
          <w:iCs/>
          <w:shd w:val="clear" w:color="auto" w:fill="FFFFFF"/>
        </w:rPr>
      </w:pPr>
      <w:r w:rsidRPr="00424189">
        <w:rPr>
          <w:rFonts w:asciiTheme="minorHAnsi" w:hAnsiTheme="minorHAnsi" w:cstheme="minorHAnsi"/>
          <w:i/>
          <w:iCs/>
          <w:shd w:val="clear" w:color="auto" w:fill="FFFFFF"/>
        </w:rPr>
        <w:t xml:space="preserve">W tegorocznej edycji rankingu uwagę zwraca także awans Kanału Zero, którego znaczenie w debacie publicznej systematycznie rośnie. </w:t>
      </w:r>
      <w:r w:rsidR="00A16308">
        <w:rPr>
          <w:rFonts w:asciiTheme="minorHAnsi" w:hAnsiTheme="minorHAnsi" w:cstheme="minorHAnsi"/>
          <w:i/>
          <w:iCs/>
          <w:shd w:val="clear" w:color="auto" w:fill="FFFFFF"/>
        </w:rPr>
        <w:t>U</w:t>
      </w:r>
      <w:r w:rsidRPr="00424189">
        <w:rPr>
          <w:rFonts w:asciiTheme="minorHAnsi" w:hAnsiTheme="minorHAnsi" w:cstheme="minorHAnsi"/>
          <w:i/>
          <w:iCs/>
          <w:shd w:val="clear" w:color="auto" w:fill="FFFFFF"/>
        </w:rPr>
        <w:t xml:space="preserve">ruchomienie portalu ZERO.pl oraz </w:t>
      </w:r>
      <w:r w:rsidR="00FB77A6" w:rsidRPr="00424189">
        <w:rPr>
          <w:rFonts w:asciiTheme="minorHAnsi" w:hAnsiTheme="minorHAnsi" w:cstheme="minorHAnsi"/>
          <w:i/>
          <w:iCs/>
          <w:shd w:val="clear" w:color="auto" w:fill="FFFFFF"/>
        </w:rPr>
        <w:t xml:space="preserve">kanału </w:t>
      </w:r>
      <w:r w:rsidRPr="00424189">
        <w:rPr>
          <w:rFonts w:asciiTheme="minorHAnsi" w:hAnsiTheme="minorHAnsi" w:cstheme="minorHAnsi"/>
          <w:i/>
          <w:iCs/>
          <w:shd w:val="clear" w:color="auto" w:fill="FFFFFF"/>
        </w:rPr>
        <w:t>telewiz</w:t>
      </w:r>
      <w:r w:rsidR="00FB77A6" w:rsidRPr="00424189">
        <w:rPr>
          <w:rFonts w:asciiTheme="minorHAnsi" w:hAnsiTheme="minorHAnsi" w:cstheme="minorHAnsi"/>
          <w:i/>
          <w:iCs/>
          <w:shd w:val="clear" w:color="auto" w:fill="FFFFFF"/>
        </w:rPr>
        <w:t>yjnego</w:t>
      </w:r>
      <w:r w:rsidRPr="00424189">
        <w:rPr>
          <w:rFonts w:asciiTheme="minorHAnsi" w:hAnsiTheme="minorHAnsi" w:cstheme="minorHAnsi"/>
          <w:i/>
          <w:iCs/>
          <w:shd w:val="clear" w:color="auto" w:fill="FFFFFF"/>
        </w:rPr>
        <w:t xml:space="preserve"> może istotnie wpłynąć na dynamikę tego medium. Z</w:t>
      </w:r>
      <w:r w:rsidR="00F40162">
        <w:rPr>
          <w:rFonts w:asciiTheme="minorHAnsi" w:hAnsiTheme="minorHAnsi" w:cstheme="minorHAnsi"/>
          <w:i/>
          <w:iCs/>
          <w:shd w:val="clear" w:color="auto" w:fill="FFFFFF"/>
        </w:rPr>
        <w:t> </w:t>
      </w:r>
      <w:r w:rsidRPr="00424189">
        <w:rPr>
          <w:rFonts w:asciiTheme="minorHAnsi" w:hAnsiTheme="minorHAnsi" w:cstheme="minorHAnsi"/>
          <w:i/>
          <w:iCs/>
          <w:shd w:val="clear" w:color="auto" w:fill="FFFFFF"/>
        </w:rPr>
        <w:t>ciekawością będziemy obserwować, czy i w jaki sposób te działania przełożą się na zmianę układu sił na rynku medialnym.</w:t>
      </w:r>
    </w:p>
    <w:p w14:paraId="11B66E1F" w14:textId="325BB4C1" w:rsidR="00C413E0" w:rsidRDefault="00C413E0" w:rsidP="004E27E6">
      <w:pPr>
        <w:pStyle w:val="NormalnyWeb"/>
        <w:spacing w:after="240"/>
        <w:ind w:left="708"/>
        <w:rPr>
          <w:rFonts w:asciiTheme="minorHAnsi" w:hAnsiTheme="minorHAnsi" w:cstheme="minorHAnsi"/>
          <w:i/>
          <w:iCs/>
          <w:shd w:val="clear" w:color="auto" w:fill="FFFFFF"/>
        </w:rPr>
      </w:pPr>
      <w:r w:rsidRPr="00424189">
        <w:rPr>
          <w:rFonts w:asciiTheme="minorHAnsi" w:hAnsiTheme="minorHAnsi" w:cstheme="minorHAnsi"/>
          <w:i/>
          <w:iCs/>
          <w:shd w:val="clear" w:color="auto" w:fill="FFFFFF"/>
        </w:rPr>
        <w:t xml:space="preserve">Warto również zwrócić uwagę na rosnącą obecność TV Republika w zestawieniu, która mimo wyzwań organizacyjnych i finansowych stopniowo zwiększa swoją widoczność i liczbę cytowań. Jednocześnie dane IMM potwierdzają stabilną pozycję </w:t>
      </w:r>
      <w:r w:rsidRPr="00424189">
        <w:rPr>
          <w:rFonts w:asciiTheme="minorHAnsi" w:hAnsiTheme="minorHAnsi" w:cstheme="minorHAnsi"/>
          <w:i/>
          <w:iCs/>
          <w:shd w:val="clear" w:color="auto" w:fill="FFFFFF"/>
        </w:rPr>
        <w:lastRenderedPageBreak/>
        <w:t xml:space="preserve">redakcji o ugruntowanej renomie, które od lat pozostają wiarygodnym źródłem informacji dla innych mediów. </w:t>
      </w:r>
    </w:p>
    <w:p w14:paraId="2779D253" w14:textId="3BF4AB28" w:rsidR="0043546A" w:rsidRPr="0043546A" w:rsidRDefault="0043546A" w:rsidP="0043546A">
      <w:pPr>
        <w:pStyle w:val="NormalnyWeb"/>
        <w:spacing w:after="240"/>
        <w:jc w:val="left"/>
        <w:rPr>
          <w:rFonts w:asciiTheme="minorHAnsi" w:hAnsiTheme="minorHAnsi" w:cstheme="minorHAnsi"/>
          <w:shd w:val="clear" w:color="auto" w:fill="FFFFFF"/>
        </w:rPr>
      </w:pPr>
      <w:r w:rsidRPr="0043546A">
        <w:rPr>
          <w:rFonts w:asciiTheme="minorHAnsi" w:hAnsiTheme="minorHAnsi" w:cstheme="minorHAnsi"/>
          <w:shd w:val="clear" w:color="auto" w:fill="FFFFFF"/>
        </w:rPr>
        <w:t>Katarzyn</w:t>
      </w:r>
      <w:r>
        <w:rPr>
          <w:rFonts w:asciiTheme="minorHAnsi" w:hAnsiTheme="minorHAnsi" w:cstheme="minorHAnsi"/>
          <w:shd w:val="clear" w:color="auto" w:fill="FFFFFF"/>
        </w:rPr>
        <w:t>a</w:t>
      </w:r>
      <w:r w:rsidRPr="0043546A">
        <w:rPr>
          <w:rFonts w:asciiTheme="minorHAnsi" w:hAnsiTheme="minorHAnsi" w:cstheme="minorHAnsi"/>
          <w:shd w:val="clear" w:color="auto" w:fill="FFFFFF"/>
        </w:rPr>
        <w:t xml:space="preserve"> Życińsk</w:t>
      </w:r>
      <w:r>
        <w:rPr>
          <w:rFonts w:asciiTheme="minorHAnsi" w:hAnsiTheme="minorHAnsi" w:cstheme="minorHAnsi"/>
          <w:shd w:val="clear" w:color="auto" w:fill="FFFFFF"/>
        </w:rPr>
        <w:t>a</w:t>
      </w:r>
      <w:r w:rsidRPr="0043546A">
        <w:rPr>
          <w:rFonts w:asciiTheme="minorHAnsi" w:hAnsiTheme="minorHAnsi" w:cstheme="minorHAnsi"/>
          <w:shd w:val="clear" w:color="auto" w:fill="FFFFFF"/>
        </w:rPr>
        <w:t>, CEO 38Content Communication, Prezes Związku Firm Public Relations</w:t>
      </w:r>
      <w:r w:rsidR="00AA4123">
        <w:rPr>
          <w:rFonts w:asciiTheme="minorHAnsi" w:hAnsiTheme="minorHAnsi" w:cstheme="minorHAnsi"/>
          <w:shd w:val="clear" w:color="auto" w:fill="FFFFFF"/>
        </w:rPr>
        <w:t xml:space="preserve"> dodaje</w:t>
      </w:r>
      <w:r>
        <w:rPr>
          <w:rFonts w:asciiTheme="minorHAnsi" w:hAnsiTheme="minorHAnsi" w:cstheme="minorHAnsi"/>
          <w:shd w:val="clear" w:color="auto" w:fill="FFFFFF"/>
        </w:rPr>
        <w:t>:</w:t>
      </w:r>
    </w:p>
    <w:p w14:paraId="05018C75" w14:textId="14753C36" w:rsidR="0043546A" w:rsidRPr="0043546A" w:rsidRDefault="0043546A" w:rsidP="004E27E6">
      <w:pPr>
        <w:pStyle w:val="NormalnyWeb"/>
        <w:spacing w:after="240"/>
        <w:ind w:left="708"/>
        <w:rPr>
          <w:rFonts w:asciiTheme="minorHAnsi" w:hAnsiTheme="minorHAnsi" w:cstheme="minorHAnsi"/>
          <w:i/>
          <w:iCs/>
          <w:shd w:val="clear" w:color="auto" w:fill="FFFFFF"/>
        </w:rPr>
      </w:pPr>
      <w:r>
        <w:rPr>
          <w:rFonts w:asciiTheme="minorHAnsi" w:hAnsiTheme="minorHAnsi" w:cstheme="minorHAnsi"/>
          <w:i/>
          <w:iCs/>
          <w:shd w:val="clear" w:color="auto" w:fill="FFFFFF"/>
        </w:rPr>
        <w:t>T</w:t>
      </w:r>
      <w:r w:rsidRPr="0043546A">
        <w:rPr>
          <w:rFonts w:asciiTheme="minorHAnsi" w:hAnsiTheme="minorHAnsi" w:cstheme="minorHAnsi"/>
          <w:i/>
          <w:iCs/>
          <w:shd w:val="clear" w:color="auto" w:fill="FFFFFF"/>
        </w:rPr>
        <w:t xml:space="preserve">egoroczny raport IMM bardzo wyraźnie pokazuje, że opiniotwórczość nie jest dziś wyłącznie pochodną zasięgu, ale realnego wpływu na opinię publiczną. Media, które znalazły się na czele tego zestawienia, łączy jedno: zdolność do nadawania tematom dalszego biegu </w:t>
      </w:r>
      <w:r w:rsidR="004E27E6">
        <w:rPr>
          <w:rFonts w:asciiTheme="minorHAnsi" w:hAnsiTheme="minorHAnsi" w:cstheme="minorHAnsi"/>
          <w:i/>
          <w:iCs/>
          <w:shd w:val="clear" w:color="auto" w:fill="FFFFFF"/>
        </w:rPr>
        <w:t>–</w:t>
      </w:r>
      <w:r w:rsidRPr="0043546A">
        <w:rPr>
          <w:rFonts w:asciiTheme="minorHAnsi" w:hAnsiTheme="minorHAnsi" w:cstheme="minorHAnsi"/>
          <w:i/>
          <w:iCs/>
          <w:shd w:val="clear" w:color="auto" w:fill="FFFFFF"/>
        </w:rPr>
        <w:t xml:space="preserve"> takiego, który rezonuje w innych redakcjach i debacie społecznej.</w:t>
      </w:r>
    </w:p>
    <w:p w14:paraId="277619EE" w14:textId="4300BDE2" w:rsidR="0043546A" w:rsidRPr="0043546A" w:rsidRDefault="0043546A" w:rsidP="0043546A">
      <w:pPr>
        <w:pStyle w:val="NormalnyWeb"/>
        <w:spacing w:after="240"/>
        <w:ind w:left="708"/>
        <w:rPr>
          <w:rFonts w:asciiTheme="minorHAnsi" w:hAnsiTheme="minorHAnsi" w:cstheme="minorHAnsi"/>
          <w:i/>
          <w:iCs/>
          <w:shd w:val="clear" w:color="auto" w:fill="FFFFFF"/>
        </w:rPr>
      </w:pPr>
      <w:r w:rsidRPr="0043546A">
        <w:rPr>
          <w:rFonts w:asciiTheme="minorHAnsi" w:hAnsiTheme="minorHAnsi" w:cstheme="minorHAnsi"/>
          <w:i/>
          <w:iCs/>
          <w:shd w:val="clear" w:color="auto" w:fill="FFFFFF"/>
        </w:rPr>
        <w:t>Pamiętajmy też, że tradycyjne media funkcjonują dziś w znacznie bardziej konkurencyjnym środowisku niż jeszcze kilka lat temu. Rywalizują nie tylko o czas i</w:t>
      </w:r>
      <w:r w:rsidR="004E27E6">
        <w:rPr>
          <w:rFonts w:asciiTheme="minorHAnsi" w:hAnsiTheme="minorHAnsi" w:cstheme="minorHAnsi"/>
          <w:i/>
          <w:iCs/>
          <w:shd w:val="clear" w:color="auto" w:fill="FFFFFF"/>
        </w:rPr>
        <w:t> </w:t>
      </w:r>
      <w:r w:rsidRPr="0043546A">
        <w:rPr>
          <w:rFonts w:asciiTheme="minorHAnsi" w:hAnsiTheme="minorHAnsi" w:cstheme="minorHAnsi"/>
          <w:i/>
          <w:iCs/>
          <w:shd w:val="clear" w:color="auto" w:fill="FFFFFF"/>
        </w:rPr>
        <w:t xml:space="preserve">uwagę odbiorców, ale coraz częściej także o wiarygodność </w:t>
      </w:r>
      <w:r w:rsidR="004E27E6">
        <w:rPr>
          <w:rFonts w:asciiTheme="minorHAnsi" w:hAnsiTheme="minorHAnsi" w:cstheme="minorHAnsi"/>
          <w:i/>
          <w:iCs/>
          <w:shd w:val="clear" w:color="auto" w:fill="FFFFFF"/>
        </w:rPr>
        <w:t>–</w:t>
      </w:r>
      <w:r w:rsidR="004E27E6" w:rsidRPr="0043546A">
        <w:rPr>
          <w:rFonts w:asciiTheme="minorHAnsi" w:hAnsiTheme="minorHAnsi" w:cstheme="minorHAnsi"/>
          <w:i/>
          <w:iCs/>
          <w:shd w:val="clear" w:color="auto" w:fill="FFFFFF"/>
        </w:rPr>
        <w:t xml:space="preserve"> </w:t>
      </w:r>
      <w:r w:rsidRPr="0043546A">
        <w:rPr>
          <w:rFonts w:asciiTheme="minorHAnsi" w:hAnsiTheme="minorHAnsi" w:cstheme="minorHAnsi"/>
          <w:i/>
          <w:iCs/>
          <w:shd w:val="clear" w:color="auto" w:fill="FFFFFF"/>
        </w:rPr>
        <w:t>z digitalowymi osobami wpływu i formatami, które dla części naszego społeczeństwa pełnią już rolę pełnoprawnych źródeł informacji. Przykłady twórców chociażby takich jak Make Life Harder czy Michał Marszał pokazują wyraźnie, że niektóre profile funkcjonują dziś de facto jak własne redakcje, a użytkownicy właśnie tam sprawdzają, „co się wydarzyło na świecie”.</w:t>
      </w:r>
    </w:p>
    <w:p w14:paraId="50920CD3" w14:textId="0E81564E" w:rsidR="0043546A" w:rsidRPr="00424189" w:rsidRDefault="0043546A" w:rsidP="004E27E6">
      <w:pPr>
        <w:pStyle w:val="NormalnyWeb"/>
        <w:spacing w:after="240"/>
        <w:ind w:left="708"/>
        <w:rPr>
          <w:rFonts w:asciiTheme="minorHAnsi" w:hAnsiTheme="minorHAnsi" w:cstheme="minorHAnsi"/>
          <w:i/>
          <w:iCs/>
          <w:shd w:val="clear" w:color="auto" w:fill="FFFFFF"/>
        </w:rPr>
      </w:pPr>
      <w:r w:rsidRPr="0043546A">
        <w:rPr>
          <w:rFonts w:asciiTheme="minorHAnsi" w:hAnsiTheme="minorHAnsi" w:cstheme="minorHAnsi"/>
          <w:i/>
          <w:iCs/>
          <w:shd w:val="clear" w:color="auto" w:fill="FFFFFF"/>
        </w:rPr>
        <w:t>Z perspektywy rynku komunikacji to jasny sygnał, że waluta zaufania staje się kluczowa. Dla marek i instytucji oznacza to konieczność bardzo świadomego poruszania się pomiędzy różnymi typami mediów, przy jednoczesnym dbaniu o jakość, rzetelność i odpowiedzialność treści, które trafiają do obiegu publicznego. Dziś opiniotwórczość coraz rzadziej wynika z formatu czy „rangi” redakcji, a coraz częściej z konsekwencji i wiarygodności nadawcy.</w:t>
      </w:r>
    </w:p>
    <w:p w14:paraId="0D56B303" w14:textId="393F5878" w:rsidR="002A6016" w:rsidRPr="00890A22" w:rsidRDefault="006B74DC">
      <w:pPr>
        <w:spacing w:after="240"/>
        <w:rPr>
          <w:rFonts w:cstheme="minorHAnsi"/>
          <w:highlight w:val="yellow"/>
        </w:rPr>
      </w:pPr>
      <w:r>
        <w:pict w14:anchorId="2AACB6A5">
          <v:rect id="Prostokąt 29" o:spid="_x0000_s1026" style="width:364.5pt;height:1.5pt;visibility:visible;mso-wrap-style:square;mso-left-percent:-10001;mso-top-percent:-10001;mso-position-horizontal:absolute;mso-position-horizontal-relative:char;mso-position-vertical:absolute;mso-position-vertical-relative:line;mso-left-percent:-10001;mso-top-percent:-10001;v-text-anchor:top" fillcolor="#172b4d" stroked="f" strokeweight="0">
            <w10:anchorlock/>
          </v:rect>
        </w:pict>
      </w:r>
    </w:p>
    <w:p w14:paraId="521E40BF" w14:textId="5A48A366" w:rsidR="002A6016" w:rsidRPr="00C06272" w:rsidRDefault="00801557">
      <w:pPr>
        <w:pStyle w:val="NormalnyWeb"/>
        <w:spacing w:after="240"/>
        <w:rPr>
          <w:rFonts w:asciiTheme="minorHAnsi" w:hAnsiTheme="minorHAnsi" w:cstheme="minorHAnsi"/>
          <w:spacing w:val="-1"/>
          <w:sz w:val="20"/>
          <w:szCs w:val="20"/>
        </w:rPr>
      </w:pPr>
      <w:r w:rsidRPr="00BC633A">
        <w:rPr>
          <w:rFonts w:asciiTheme="minorHAnsi" w:hAnsiTheme="minorHAnsi" w:cstheme="minorHAnsi"/>
          <w:spacing w:val="-1"/>
          <w:sz w:val="20"/>
          <w:szCs w:val="20"/>
        </w:rPr>
        <w:t xml:space="preserve">Analizę częstotliwości cytowań poszczególnych mediów przez inne redakcje przeprowadzono na podstawie </w:t>
      </w:r>
      <w:r w:rsidR="001C669B" w:rsidRPr="00BC633A">
        <w:rPr>
          <w:rStyle w:val="Pogrubienie"/>
          <w:rFonts w:asciiTheme="minorHAnsi" w:hAnsiTheme="minorHAnsi" w:cstheme="minorHAnsi"/>
          <w:spacing w:val="-1"/>
          <w:sz w:val="20"/>
          <w:szCs w:val="20"/>
        </w:rPr>
        <w:t>683 701</w:t>
      </w:r>
      <w:r w:rsidRPr="00BC633A">
        <w:rPr>
          <w:rFonts w:asciiTheme="minorHAnsi" w:hAnsiTheme="minorHAnsi" w:cstheme="minorHAnsi"/>
          <w:spacing w:val="-1"/>
          <w:sz w:val="20"/>
          <w:szCs w:val="20"/>
        </w:rPr>
        <w:t xml:space="preserve"> przekazów pochodzących z monitoringu prasy, radia i telewizji oraz portali internetowych, w których pojawiały się cytowania ze wskazaniem nazwy mediów prasowych, serwisów internetowych, stacji radiowych i</w:t>
      </w:r>
      <w:r w:rsidR="0066030D" w:rsidRPr="00BC633A">
        <w:rPr>
          <w:rFonts w:asciiTheme="minorHAnsi" w:hAnsiTheme="minorHAnsi" w:cstheme="minorHAnsi"/>
          <w:spacing w:val="-1"/>
          <w:sz w:val="20"/>
          <w:szCs w:val="20"/>
        </w:rPr>
        <w:t> </w:t>
      </w:r>
      <w:r w:rsidRPr="00BC633A">
        <w:rPr>
          <w:rFonts w:asciiTheme="minorHAnsi" w:hAnsiTheme="minorHAnsi" w:cstheme="minorHAnsi"/>
          <w:spacing w:val="-1"/>
          <w:sz w:val="20"/>
          <w:szCs w:val="20"/>
        </w:rPr>
        <w:t>telewizyjnych lub tytuły ich programów.</w:t>
      </w:r>
    </w:p>
    <w:p w14:paraId="31C344BC" w14:textId="7E77FEA1" w:rsidR="002A6016" w:rsidRPr="00C06272" w:rsidRDefault="00801557">
      <w:pPr>
        <w:pStyle w:val="NormalnyWeb"/>
        <w:spacing w:after="240"/>
        <w:rPr>
          <w:rFonts w:asciiTheme="minorHAnsi" w:hAnsiTheme="minorHAnsi" w:cstheme="minorHAnsi"/>
          <w:spacing w:val="-1"/>
          <w:sz w:val="20"/>
          <w:szCs w:val="20"/>
        </w:rPr>
      </w:pPr>
      <w:r w:rsidRPr="00C06272">
        <w:rPr>
          <w:rFonts w:asciiTheme="minorHAnsi" w:hAnsiTheme="minorHAnsi" w:cstheme="minorHAnsi"/>
          <w:spacing w:val="-1"/>
          <w:sz w:val="20"/>
          <w:szCs w:val="20"/>
        </w:rPr>
        <w:t xml:space="preserve">Badanie dotyczy okresu </w:t>
      </w:r>
      <w:r w:rsidRPr="00C06272">
        <w:rPr>
          <w:rFonts w:asciiTheme="minorHAnsi" w:hAnsiTheme="minorHAnsi" w:cstheme="minorHAnsi"/>
          <w:b/>
          <w:spacing w:val="-1"/>
          <w:sz w:val="20"/>
          <w:szCs w:val="20"/>
        </w:rPr>
        <w:t>1</w:t>
      </w:r>
      <w:r w:rsidR="00890A22">
        <w:rPr>
          <w:rFonts w:asciiTheme="minorHAnsi" w:hAnsiTheme="minorHAnsi" w:cstheme="minorHAnsi"/>
          <w:b/>
          <w:spacing w:val="-1"/>
          <w:sz w:val="20"/>
          <w:szCs w:val="20"/>
        </w:rPr>
        <w:t xml:space="preserve"> stycznia</w:t>
      </w:r>
      <w:r w:rsidRPr="00C06272">
        <w:rPr>
          <w:rFonts w:asciiTheme="minorHAnsi" w:hAnsiTheme="minorHAnsi" w:cstheme="minorHAnsi"/>
          <w:b/>
          <w:spacing w:val="-1"/>
          <w:sz w:val="20"/>
          <w:szCs w:val="20"/>
        </w:rPr>
        <w:t>-3</w:t>
      </w:r>
      <w:r w:rsidR="00B32EBA" w:rsidRPr="00C06272">
        <w:rPr>
          <w:rFonts w:asciiTheme="minorHAnsi" w:hAnsiTheme="minorHAnsi" w:cstheme="minorHAnsi"/>
          <w:b/>
          <w:spacing w:val="-1"/>
          <w:sz w:val="20"/>
          <w:szCs w:val="20"/>
        </w:rPr>
        <w:t>1</w:t>
      </w:r>
      <w:r w:rsidRPr="00C06272">
        <w:rPr>
          <w:rFonts w:asciiTheme="minorHAnsi" w:hAnsiTheme="minorHAnsi" w:cstheme="minorHAnsi"/>
          <w:b/>
          <w:spacing w:val="-1"/>
          <w:sz w:val="20"/>
          <w:szCs w:val="20"/>
        </w:rPr>
        <w:t xml:space="preserve"> </w:t>
      </w:r>
      <w:r w:rsidR="00B32EBA" w:rsidRPr="00C06272">
        <w:rPr>
          <w:rFonts w:asciiTheme="minorHAnsi" w:hAnsiTheme="minorHAnsi" w:cstheme="minorHAnsi"/>
          <w:b/>
          <w:spacing w:val="-1"/>
          <w:sz w:val="20"/>
          <w:szCs w:val="20"/>
        </w:rPr>
        <w:t>grudnia</w:t>
      </w:r>
      <w:r w:rsidRPr="00C06272">
        <w:rPr>
          <w:rFonts w:asciiTheme="minorHAnsi" w:hAnsiTheme="minorHAnsi" w:cstheme="minorHAnsi"/>
          <w:b/>
          <w:spacing w:val="-1"/>
          <w:sz w:val="20"/>
          <w:szCs w:val="20"/>
        </w:rPr>
        <w:t xml:space="preserve"> 2025 roku</w:t>
      </w:r>
      <w:r w:rsidRPr="00C06272">
        <w:rPr>
          <w:rFonts w:asciiTheme="minorHAnsi" w:hAnsiTheme="minorHAnsi" w:cstheme="minorHAnsi"/>
          <w:spacing w:val="-1"/>
          <w:sz w:val="20"/>
          <w:szCs w:val="20"/>
        </w:rPr>
        <w:t>.</w:t>
      </w:r>
    </w:p>
    <w:p w14:paraId="2B309B6B" w14:textId="77777777" w:rsidR="002A6016" w:rsidRPr="00C06272" w:rsidRDefault="00801557">
      <w:pPr>
        <w:pStyle w:val="NormalnyWeb"/>
        <w:spacing w:after="240"/>
        <w:rPr>
          <w:rFonts w:asciiTheme="minorHAnsi" w:hAnsiTheme="minorHAnsi" w:cstheme="minorHAnsi"/>
          <w:spacing w:val="-1"/>
          <w:sz w:val="20"/>
          <w:szCs w:val="20"/>
        </w:rPr>
      </w:pPr>
      <w:r w:rsidRPr="00C06272">
        <w:rPr>
          <w:rStyle w:val="Pogrubienie"/>
          <w:rFonts w:asciiTheme="minorHAnsi" w:hAnsiTheme="minorHAnsi" w:cstheme="minorHAnsi"/>
          <w:spacing w:val="-1"/>
          <w:sz w:val="20"/>
          <w:szCs w:val="20"/>
        </w:rPr>
        <w:t>O raporcie:</w:t>
      </w:r>
    </w:p>
    <w:p w14:paraId="02C7176A" w14:textId="77777777" w:rsidR="002A6016" w:rsidRPr="00C06272" w:rsidRDefault="00801557">
      <w:pPr>
        <w:pStyle w:val="NormalnyWeb"/>
        <w:spacing w:after="240"/>
        <w:rPr>
          <w:rFonts w:asciiTheme="minorHAnsi" w:hAnsiTheme="minorHAnsi" w:cstheme="minorHAnsi"/>
          <w:spacing w:val="-1"/>
          <w:sz w:val="20"/>
          <w:szCs w:val="20"/>
        </w:rPr>
      </w:pPr>
      <w:r w:rsidRPr="00C06272">
        <w:rPr>
          <w:rFonts w:asciiTheme="minorHAnsi" w:hAnsiTheme="minorHAnsi" w:cstheme="minorHAnsi"/>
          <w:spacing w:val="-1"/>
          <w:sz w:val="20"/>
          <w:szCs w:val="20"/>
        </w:rPr>
        <w:t xml:space="preserve">Raport </w:t>
      </w:r>
      <w:r w:rsidRPr="00C06272">
        <w:rPr>
          <w:rStyle w:val="Pogrubienie"/>
          <w:rFonts w:asciiTheme="minorHAnsi" w:hAnsiTheme="minorHAnsi" w:cstheme="minorHAnsi"/>
          <w:spacing w:val="-1"/>
          <w:sz w:val="20"/>
          <w:szCs w:val="20"/>
        </w:rPr>
        <w:t>Najbardziej opiniotwórcze media w Polsce</w:t>
      </w:r>
      <w:r w:rsidRPr="00C06272">
        <w:rPr>
          <w:rFonts w:asciiTheme="minorHAnsi" w:hAnsiTheme="minorHAnsi" w:cstheme="minorHAnsi"/>
          <w:spacing w:val="-1"/>
          <w:sz w:val="20"/>
          <w:szCs w:val="20"/>
        </w:rPr>
        <w:t xml:space="preserve"> tworzony jest na podstawie analizy materiałów z monitoringu prasy, radia, telewizji oraz portali internetowych, w których pojawiają się cytowania ze wskazaniem nazwy mediów prasowych, serwisów internetowych, stacji radiowych i telewizyjnych lub tytuły ich programów. Instytut Monitorowania Mediów prowadzi badanie nieprzerwanie od września 2003 r.</w:t>
      </w:r>
    </w:p>
    <w:p w14:paraId="51DD6251" w14:textId="7DE5FFD5" w:rsidR="007D2A81" w:rsidRPr="00C06272" w:rsidRDefault="00801557">
      <w:pPr>
        <w:pStyle w:val="NormalnyWeb"/>
        <w:spacing w:after="240"/>
        <w:rPr>
          <w:rFonts w:asciiTheme="minorHAnsi" w:hAnsiTheme="minorHAnsi" w:cstheme="minorHAnsi"/>
          <w:spacing w:val="-1"/>
          <w:sz w:val="20"/>
          <w:szCs w:val="20"/>
        </w:rPr>
      </w:pPr>
      <w:r w:rsidRPr="00C06272">
        <w:rPr>
          <w:rFonts w:asciiTheme="minorHAnsi" w:hAnsiTheme="minorHAnsi" w:cstheme="minorHAnsi"/>
          <w:spacing w:val="-1"/>
          <w:sz w:val="20"/>
          <w:szCs w:val="20"/>
        </w:rPr>
        <w:t>Analiza obejmuje ponad 1700 gazet i czasopism, wszystkie programy w stacjach telewizyjnych (</w:t>
      </w:r>
      <w:hyperlink r:id="rId21" w:tooltip="http://m.in/">
        <w:r w:rsidRPr="00C06272">
          <w:rPr>
            <w:rStyle w:val="Hipercze"/>
            <w:rFonts w:asciiTheme="minorHAnsi" w:hAnsiTheme="minorHAnsi" w:cstheme="minorHAnsi"/>
            <w:color w:val="auto"/>
            <w:spacing w:val="-1"/>
            <w:sz w:val="20"/>
            <w:szCs w:val="20"/>
            <w:u w:val="none"/>
          </w:rPr>
          <w:t>m.in</w:t>
        </w:r>
      </w:hyperlink>
      <w:r w:rsidRPr="00C06272">
        <w:rPr>
          <w:rFonts w:asciiTheme="minorHAnsi" w:hAnsiTheme="minorHAnsi" w:cstheme="minorHAnsi"/>
          <w:spacing w:val="-1"/>
          <w:sz w:val="20"/>
          <w:szCs w:val="20"/>
        </w:rPr>
        <w:t>. TVP1, TVP2, TVP Info, TVN, TVN24, TVN24BiS, TVN Turbo, Polsat, Polsat News, Polsat News 2) i rozgłośniach radiowych (</w:t>
      </w:r>
      <w:hyperlink r:id="rId22" w:tooltip="http://m.in/">
        <w:r w:rsidRPr="00C06272">
          <w:rPr>
            <w:rStyle w:val="Hipercze"/>
            <w:rFonts w:asciiTheme="minorHAnsi" w:hAnsiTheme="minorHAnsi" w:cstheme="minorHAnsi"/>
            <w:color w:val="auto"/>
            <w:spacing w:val="-1"/>
            <w:sz w:val="20"/>
            <w:szCs w:val="20"/>
            <w:u w:val="none"/>
          </w:rPr>
          <w:t>m.in</w:t>
        </w:r>
      </w:hyperlink>
      <w:r w:rsidRPr="00C06272">
        <w:rPr>
          <w:rFonts w:asciiTheme="minorHAnsi" w:hAnsiTheme="minorHAnsi" w:cstheme="minorHAnsi"/>
          <w:spacing w:val="-1"/>
          <w:sz w:val="20"/>
          <w:szCs w:val="20"/>
        </w:rPr>
        <w:t xml:space="preserve">. PR1, PR3, PR4, </w:t>
      </w:r>
      <w:r w:rsidR="00F711DF" w:rsidRPr="00C06272">
        <w:rPr>
          <w:rFonts w:asciiTheme="minorHAnsi" w:hAnsiTheme="minorHAnsi" w:cstheme="minorHAnsi"/>
          <w:spacing w:val="-1"/>
          <w:sz w:val="20"/>
          <w:szCs w:val="20"/>
        </w:rPr>
        <w:t xml:space="preserve">Polskie Radio </w:t>
      </w:r>
      <w:r w:rsidRPr="00C06272">
        <w:rPr>
          <w:rFonts w:asciiTheme="minorHAnsi" w:hAnsiTheme="minorHAnsi" w:cstheme="minorHAnsi"/>
          <w:spacing w:val="-1"/>
          <w:sz w:val="20"/>
          <w:szCs w:val="20"/>
        </w:rPr>
        <w:t xml:space="preserve">RDC, Radio Maryja, RMF FM, Radio Zet, TOK FM i </w:t>
      </w:r>
      <w:r w:rsidRPr="00C06272">
        <w:rPr>
          <w:rFonts w:asciiTheme="minorHAnsi" w:hAnsiTheme="minorHAnsi" w:cstheme="minorHAnsi"/>
          <w:sz w:val="20"/>
          <w:szCs w:val="20"/>
        </w:rPr>
        <w:t>Eska Rock</w:t>
      </w:r>
      <w:r w:rsidRPr="00C06272">
        <w:rPr>
          <w:rFonts w:asciiTheme="minorHAnsi" w:hAnsiTheme="minorHAnsi" w:cstheme="minorHAnsi"/>
          <w:spacing w:val="-1"/>
          <w:sz w:val="20"/>
          <w:szCs w:val="20"/>
        </w:rPr>
        <w:t>) oraz portale internetowe, na których regularnie pojawiają się nowe treści. Raport nie obejmuje materiałów z kanałów społecznościowych i komentarzy umieszczanych pod artykułami w portalach internetowych.</w:t>
      </w:r>
    </w:p>
    <w:p w14:paraId="7D35B0C5" w14:textId="7B94922D" w:rsidR="007D2A81" w:rsidRPr="00C06272" w:rsidRDefault="007D2A81">
      <w:pPr>
        <w:spacing w:after="240"/>
        <w:rPr>
          <w:rFonts w:asciiTheme="minorHAnsi" w:hAnsiTheme="minorHAnsi" w:cstheme="minorHAnsi"/>
          <w:spacing w:val="-1"/>
          <w:sz w:val="20"/>
          <w:szCs w:val="20"/>
        </w:rPr>
      </w:pPr>
      <w:r w:rsidRPr="00C06272">
        <w:rPr>
          <w:rStyle w:val="Pogrubienie"/>
          <w:rFonts w:asciiTheme="minorHAnsi" w:hAnsiTheme="minorHAnsi" w:cstheme="minorHAnsi"/>
          <w:spacing w:val="-1"/>
          <w:sz w:val="20"/>
          <w:szCs w:val="20"/>
        </w:rPr>
        <w:t>Instytut Monitorowania Mediów</w:t>
      </w:r>
      <w:r w:rsidRPr="00C06272">
        <w:rPr>
          <w:rFonts w:asciiTheme="minorHAnsi" w:hAnsiTheme="minorHAnsi" w:cstheme="minorHAnsi"/>
          <w:spacing w:val="-1"/>
          <w:sz w:val="20"/>
          <w:szCs w:val="20"/>
        </w:rPr>
        <w:t xml:space="preserve"> wyraża zgodę na pełną lub częściową publikację materiałów pod warunkiem podania źródła (pełna nazwa: Instytut Monitorowania Mediów). W przypadku wykorzystania grafik należy wskazać źródło (nazwę Instytut Monitorowania Mediów lub logotyp) przy każdym wykresie.</w:t>
      </w:r>
    </w:p>
    <w:p w14:paraId="5698FA46" w14:textId="77777777" w:rsidR="00CB4D29" w:rsidRPr="00C06272" w:rsidRDefault="00CB4D29" w:rsidP="00CB4D29">
      <w:pPr>
        <w:widowControl/>
        <w:shd w:val="clear" w:color="auto" w:fill="FFFFFF"/>
        <w:textAlignment w:val="baseline"/>
        <w:rPr>
          <w:rFonts w:cstheme="minorHAnsi"/>
          <w:b/>
          <w:spacing w:val="-1"/>
          <w:sz w:val="20"/>
          <w:szCs w:val="20"/>
        </w:rPr>
      </w:pPr>
      <w:r w:rsidRPr="00C06272">
        <w:rPr>
          <w:rFonts w:cstheme="minorHAnsi"/>
          <w:b/>
          <w:bCs/>
          <w:spacing w:val="-1"/>
          <w:sz w:val="20"/>
          <w:szCs w:val="20"/>
        </w:rPr>
        <w:lastRenderedPageBreak/>
        <w:t>Kontakt dla mediów:</w:t>
      </w:r>
    </w:p>
    <w:p w14:paraId="004E24E3" w14:textId="39F92B08" w:rsidR="007D2A81" w:rsidRPr="00C06272" w:rsidRDefault="00CB4D29" w:rsidP="007D2A81">
      <w:pPr>
        <w:widowControl/>
        <w:shd w:val="clear" w:color="auto" w:fill="FFFFFF"/>
        <w:jc w:val="left"/>
        <w:textAlignment w:val="baseline"/>
        <w:rPr>
          <w:rFonts w:cstheme="minorHAnsi"/>
          <w:bCs/>
          <w:spacing w:val="-1"/>
          <w:sz w:val="20"/>
          <w:szCs w:val="20"/>
        </w:rPr>
      </w:pPr>
      <w:r w:rsidRPr="00C06272">
        <w:rPr>
          <w:rFonts w:cstheme="minorHAnsi"/>
          <w:bCs/>
          <w:spacing w:val="-1"/>
          <w:sz w:val="20"/>
          <w:szCs w:val="20"/>
        </w:rPr>
        <w:t>Joanna Rafał</w:t>
      </w:r>
      <w:r w:rsidRPr="00C06272">
        <w:rPr>
          <w:rFonts w:cstheme="minorHAnsi"/>
          <w:bCs/>
          <w:spacing w:val="-1"/>
          <w:sz w:val="20"/>
          <w:szCs w:val="20"/>
        </w:rPr>
        <w:br/>
        <w:t>Dział Komunikacji Marketingowej</w:t>
      </w:r>
      <w:r w:rsidRPr="00C06272">
        <w:rPr>
          <w:rFonts w:cstheme="minorHAnsi"/>
          <w:bCs/>
          <w:spacing w:val="-1"/>
          <w:sz w:val="20"/>
          <w:szCs w:val="20"/>
        </w:rPr>
        <w:br/>
        <w:t>@: jrafal@imm.com.pl</w:t>
      </w:r>
      <w:r w:rsidRPr="00C06272">
        <w:rPr>
          <w:rFonts w:cstheme="minorHAnsi"/>
          <w:bCs/>
          <w:spacing w:val="-1"/>
          <w:sz w:val="20"/>
          <w:szCs w:val="20"/>
        </w:rPr>
        <w:br/>
        <w:t>Tel. +48 722 036</w:t>
      </w:r>
      <w:r w:rsidR="0066030D" w:rsidRPr="00C06272">
        <w:rPr>
          <w:rFonts w:cstheme="minorHAnsi"/>
          <w:bCs/>
          <w:spacing w:val="-1"/>
          <w:sz w:val="20"/>
          <w:szCs w:val="20"/>
        </w:rPr>
        <w:t> </w:t>
      </w:r>
      <w:r w:rsidRPr="00C06272">
        <w:rPr>
          <w:rFonts w:cstheme="minorHAnsi"/>
          <w:bCs/>
          <w:spacing w:val="-1"/>
          <w:sz w:val="20"/>
          <w:szCs w:val="20"/>
        </w:rPr>
        <w:t>565</w:t>
      </w:r>
    </w:p>
    <w:p w14:paraId="5CDFC001" w14:textId="77777777" w:rsidR="0066030D" w:rsidRPr="00C06272" w:rsidRDefault="0066030D" w:rsidP="007D2A81">
      <w:pPr>
        <w:widowControl/>
        <w:shd w:val="clear" w:color="auto" w:fill="FFFFFF"/>
        <w:jc w:val="left"/>
        <w:textAlignment w:val="baseline"/>
        <w:rPr>
          <w:rFonts w:cstheme="minorHAnsi"/>
          <w:bCs/>
          <w:spacing w:val="-1"/>
          <w:sz w:val="20"/>
          <w:szCs w:val="20"/>
        </w:rPr>
      </w:pPr>
    </w:p>
    <w:p w14:paraId="7089E436" w14:textId="77777777" w:rsidR="00CB4D29" w:rsidRPr="00C06272" w:rsidRDefault="00CB4D29" w:rsidP="00CB4D29">
      <w:pPr>
        <w:widowControl/>
        <w:shd w:val="clear" w:color="auto" w:fill="FFFFFF"/>
        <w:textAlignment w:val="baseline"/>
        <w:rPr>
          <w:rFonts w:cstheme="minorHAnsi"/>
          <w:b/>
          <w:spacing w:val="-1"/>
          <w:sz w:val="20"/>
          <w:szCs w:val="20"/>
        </w:rPr>
      </w:pPr>
      <w:r w:rsidRPr="00C06272">
        <w:rPr>
          <w:rFonts w:cstheme="minorHAnsi"/>
          <w:b/>
          <w:spacing w:val="-1"/>
          <w:sz w:val="20"/>
          <w:szCs w:val="20"/>
        </w:rPr>
        <w:t>O Instytucie Monitorowania Mediów:</w:t>
      </w:r>
    </w:p>
    <w:p w14:paraId="7504F063" w14:textId="77777777" w:rsidR="00CB4D29" w:rsidRPr="00C06272" w:rsidRDefault="00CB4D29" w:rsidP="00CB4D29">
      <w:pPr>
        <w:widowControl/>
        <w:shd w:val="clear" w:color="auto" w:fill="FFFFFF"/>
        <w:textAlignment w:val="baseline"/>
        <w:rPr>
          <w:rFonts w:cstheme="minorHAnsi"/>
          <w:bCs/>
          <w:spacing w:val="-1"/>
          <w:sz w:val="20"/>
          <w:szCs w:val="20"/>
        </w:rPr>
      </w:pPr>
      <w:r w:rsidRPr="00C06272">
        <w:rPr>
          <w:rFonts w:cstheme="minorHAnsi"/>
          <w:bCs/>
          <w:spacing w:val="-1"/>
          <w:sz w:val="20"/>
          <w:szCs w:val="20"/>
        </w:rPr>
        <w:t xml:space="preserve">Instytut Monitorowania Mediów S.A. (IMM) to w 100% polska firma technologiczna, która od ponad 25 lat rozwija autorskie rozwiązania w zakresie monitoringu i analiz danych z mediów. IMM mierzy i raportuje efekty działań promocyjnych z obszarów marketingu, digital marketingu oraz public relations. Bada widoczność marek oraz wartość ich ekspozycji w mediach klasycznych i społecznościowych w panelu badawczym </w:t>
      </w:r>
      <w:hyperlink r:id="rId23" w:history="1">
        <w:r w:rsidRPr="00C06272">
          <w:rPr>
            <w:rStyle w:val="Hipercze"/>
            <w:rFonts w:cstheme="minorHAnsi"/>
            <w:bCs/>
            <w:spacing w:val="-1"/>
            <w:sz w:val="20"/>
            <w:szCs w:val="20"/>
          </w:rPr>
          <w:t>immrank.com</w:t>
        </w:r>
      </w:hyperlink>
      <w:r w:rsidRPr="00C06272">
        <w:rPr>
          <w:rFonts w:cstheme="minorHAnsi"/>
          <w:bCs/>
          <w:spacing w:val="-1"/>
          <w:sz w:val="20"/>
          <w:szCs w:val="20"/>
        </w:rPr>
        <w:t>. Na podstawie danych z szerokiej bazy źródeł medialnych zespół ekspertów IMM opracowuje pogłębione analizy jakościowo-statystyczne oraz raporty sponsoringowe. Ponadto prowadzi badania i wspiera szereg inicjatyw prospołecznych z obszaru walki z dezinformacją oraz budowania odporności cyfrowej polskiego społeczeństwa. Jest także autorem badania “Najbardziej opiniotwórcze media”, wyniki którego są publikowane co miesiąc, nieprzerwanie od 2003 roku.</w:t>
      </w:r>
    </w:p>
    <w:p w14:paraId="189F4C11" w14:textId="59870112" w:rsidR="002A6016" w:rsidRPr="00CB4D29" w:rsidRDefault="00CB4D29" w:rsidP="00CB4D29">
      <w:pPr>
        <w:widowControl/>
        <w:shd w:val="clear" w:color="auto" w:fill="FFFFFF"/>
        <w:textAlignment w:val="baseline"/>
        <w:rPr>
          <w:rFonts w:cstheme="minorHAnsi"/>
          <w:bCs/>
          <w:spacing w:val="-1"/>
          <w:sz w:val="20"/>
          <w:szCs w:val="20"/>
        </w:rPr>
      </w:pPr>
      <w:r w:rsidRPr="00C06272">
        <w:rPr>
          <w:rFonts w:cstheme="minorHAnsi"/>
          <w:bCs/>
          <w:spacing w:val="-1"/>
          <w:sz w:val="20"/>
          <w:szCs w:val="20"/>
        </w:rPr>
        <w:t xml:space="preserve">W Polsce IMM jest jedyną firmą na rynku łączącą wyniki monitoringu informacji oraz reklam z wszystkich typów mediów w jednym narzędziu. Dane pozyskuje z ponad 1800 tytułów prasowych, 350 stacji RTV, 420 tys. portali internetowych, ponad 16 mln publicznych profili w social mediach, a także pełnej treści podcastów oraz treści materiałów video, w tym z YouTube’a i TikToka. Od 2008 roku oferuje swoje usługi również w Rumunii pod marką mediaTRUST. Więcej na: </w:t>
      </w:r>
      <w:hyperlink r:id="rId24" w:history="1">
        <w:r w:rsidRPr="00C06272">
          <w:rPr>
            <w:rStyle w:val="Hipercze"/>
            <w:rFonts w:cstheme="minorHAnsi"/>
            <w:bCs/>
            <w:spacing w:val="-1"/>
            <w:sz w:val="20"/>
            <w:szCs w:val="20"/>
          </w:rPr>
          <w:t>www.imm.com.pl</w:t>
        </w:r>
      </w:hyperlink>
      <w:r w:rsidRPr="00C06272">
        <w:rPr>
          <w:rFonts w:cstheme="minorHAnsi"/>
          <w:bCs/>
          <w:spacing w:val="-1"/>
          <w:sz w:val="20"/>
          <w:szCs w:val="20"/>
        </w:rPr>
        <w:t>.</w:t>
      </w:r>
    </w:p>
    <w:sectPr w:rsidR="002A6016" w:rsidRPr="00CB4D29">
      <w:headerReference w:type="default" r:id="rId25"/>
      <w:footerReference w:type="default" r:id="rId26"/>
      <w:headerReference w:type="first" r:id="rId27"/>
      <w:footerReference w:type="first" r:id="rId28"/>
      <w:pgSz w:w="11906" w:h="16838"/>
      <w:pgMar w:top="1417" w:right="1417" w:bottom="1417" w:left="1417" w:header="70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6A233" w14:textId="77777777" w:rsidR="006B74DC" w:rsidRDefault="006B74DC">
      <w:pPr>
        <w:spacing w:after="0"/>
      </w:pPr>
      <w:r>
        <w:separator/>
      </w:r>
    </w:p>
  </w:endnote>
  <w:endnote w:type="continuationSeparator" w:id="0">
    <w:p w14:paraId="2EC42FA1" w14:textId="77777777" w:rsidR="006B74DC" w:rsidRDefault="006B74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E19E" w14:textId="77777777" w:rsidR="002A6016" w:rsidRDefault="00801557">
    <w:pPr>
      <w:pStyle w:val="Stopka"/>
    </w:pPr>
    <w:r>
      <w:rPr>
        <w:noProof/>
      </w:rPr>
      <w:drawing>
        <wp:anchor distT="0" distB="0" distL="0" distR="0" simplePos="0" relativeHeight="251656192" behindDoc="1" locked="0" layoutInCell="1" allowOverlap="1" wp14:anchorId="6BE52548" wp14:editId="50D431EB">
          <wp:simplePos x="0" y="0"/>
          <wp:positionH relativeFrom="column">
            <wp:posOffset>-12700</wp:posOffset>
          </wp:positionH>
          <wp:positionV relativeFrom="paragraph">
            <wp:posOffset>13335</wp:posOffset>
          </wp:positionV>
          <wp:extent cx="5760085" cy="554355"/>
          <wp:effectExtent l="0" t="0" r="0" b="0"/>
          <wp:wrapNone/>
          <wp:docPr id="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2"/>
                  <pic:cNvPicPr>
                    <a:picLocks noChangeAspect="1" noChangeArrowheads="1"/>
                  </pic:cNvPicPr>
                </pic:nvPicPr>
                <pic:blipFill>
                  <a:blip r:embed="rId1"/>
                  <a:stretch>
                    <a:fillRect/>
                  </a:stretch>
                </pic:blipFill>
                <pic:spPr bwMode="auto">
                  <a:xfrm>
                    <a:off x="0" y="0"/>
                    <a:ext cx="5760085" cy="554355"/>
                  </a:xfrm>
                  <a:prstGeom prst="rect">
                    <a:avLst/>
                  </a:prstGeom>
                  <a:noFill/>
                </pic:spPr>
              </pic:pic>
            </a:graphicData>
          </a:graphic>
        </wp:anchor>
      </w:drawing>
    </w:r>
  </w:p>
  <w:p w14:paraId="1F6357F2" w14:textId="77777777" w:rsidR="002A6016" w:rsidRDefault="002A601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D18B" w14:textId="77777777" w:rsidR="002A6016" w:rsidRDefault="00801557">
    <w:pPr>
      <w:pStyle w:val="Stopka"/>
    </w:pPr>
    <w:r>
      <w:rPr>
        <w:noProof/>
      </w:rPr>
      <w:drawing>
        <wp:anchor distT="0" distB="0" distL="0" distR="0" simplePos="0" relativeHeight="251657216" behindDoc="1" locked="0" layoutInCell="1" allowOverlap="1" wp14:anchorId="443D34BD" wp14:editId="7B1D1883">
          <wp:simplePos x="0" y="0"/>
          <wp:positionH relativeFrom="column">
            <wp:posOffset>-12700</wp:posOffset>
          </wp:positionH>
          <wp:positionV relativeFrom="paragraph">
            <wp:posOffset>13335</wp:posOffset>
          </wp:positionV>
          <wp:extent cx="5760085" cy="554355"/>
          <wp:effectExtent l="0" t="0" r="0" b="0"/>
          <wp:wrapNone/>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2"/>
                  <pic:cNvPicPr>
                    <a:picLocks noChangeAspect="1" noChangeArrowheads="1"/>
                  </pic:cNvPicPr>
                </pic:nvPicPr>
                <pic:blipFill>
                  <a:blip r:embed="rId1"/>
                  <a:stretch>
                    <a:fillRect/>
                  </a:stretch>
                </pic:blipFill>
                <pic:spPr bwMode="auto">
                  <a:xfrm>
                    <a:off x="0" y="0"/>
                    <a:ext cx="5760085" cy="554355"/>
                  </a:xfrm>
                  <a:prstGeom prst="rect">
                    <a:avLst/>
                  </a:prstGeom>
                  <a:noFill/>
                </pic:spPr>
              </pic:pic>
            </a:graphicData>
          </a:graphic>
        </wp:anchor>
      </w:drawing>
    </w:r>
  </w:p>
  <w:p w14:paraId="11E3AA06" w14:textId="77777777" w:rsidR="002A6016" w:rsidRDefault="002A60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E323B" w14:textId="77777777" w:rsidR="006B74DC" w:rsidRDefault="006B74DC">
      <w:pPr>
        <w:spacing w:after="0"/>
      </w:pPr>
      <w:r>
        <w:separator/>
      </w:r>
    </w:p>
  </w:footnote>
  <w:footnote w:type="continuationSeparator" w:id="0">
    <w:p w14:paraId="009D409F" w14:textId="77777777" w:rsidR="006B74DC" w:rsidRDefault="006B74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17016" w14:textId="77777777" w:rsidR="002A6016" w:rsidRDefault="00801557">
    <w:pPr>
      <w:pStyle w:val="Nagwek"/>
    </w:pPr>
    <w:r>
      <w:rPr>
        <w:noProof/>
      </w:rPr>
      <w:drawing>
        <wp:anchor distT="0" distB="0" distL="0" distR="0" simplePos="0" relativeHeight="251658240" behindDoc="1" locked="0" layoutInCell="1" allowOverlap="1" wp14:anchorId="1749DC06" wp14:editId="078A9E3C">
          <wp:simplePos x="0" y="0"/>
          <wp:positionH relativeFrom="column">
            <wp:posOffset>-67310</wp:posOffset>
          </wp:positionH>
          <wp:positionV relativeFrom="paragraph">
            <wp:posOffset>-108585</wp:posOffset>
          </wp:positionV>
          <wp:extent cx="1136650" cy="374650"/>
          <wp:effectExtent l="0" t="0" r="0" b="0"/>
          <wp:wrapNone/>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
                  <pic:cNvPicPr>
                    <a:picLocks noChangeAspect="1" noChangeArrowheads="1"/>
                  </pic:cNvPicPr>
                </pic:nvPicPr>
                <pic:blipFill>
                  <a:blip r:embed="rId1"/>
                  <a:stretch>
                    <a:fillRect/>
                  </a:stretch>
                </pic:blipFill>
                <pic:spPr bwMode="auto">
                  <a:xfrm>
                    <a:off x="0" y="0"/>
                    <a:ext cx="1136650" cy="3746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F304" w14:textId="77777777" w:rsidR="002A6016" w:rsidRDefault="00801557">
    <w:pPr>
      <w:pStyle w:val="Nagwek"/>
    </w:pPr>
    <w:r>
      <w:rPr>
        <w:noProof/>
      </w:rPr>
      <w:drawing>
        <wp:anchor distT="0" distB="0" distL="0" distR="0" simplePos="0" relativeHeight="251659264" behindDoc="1" locked="0" layoutInCell="1" allowOverlap="1" wp14:anchorId="778BDA76" wp14:editId="4B48D5C1">
          <wp:simplePos x="0" y="0"/>
          <wp:positionH relativeFrom="column">
            <wp:posOffset>-67310</wp:posOffset>
          </wp:positionH>
          <wp:positionV relativeFrom="paragraph">
            <wp:posOffset>-108585</wp:posOffset>
          </wp:positionV>
          <wp:extent cx="1136650" cy="374650"/>
          <wp:effectExtent l="0" t="0" r="0" b="0"/>
          <wp:wrapNone/>
          <wp:docPr id="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
                  <pic:cNvPicPr>
                    <a:picLocks noChangeAspect="1" noChangeArrowheads="1"/>
                  </pic:cNvPicPr>
                </pic:nvPicPr>
                <pic:blipFill>
                  <a:blip r:embed="rId1"/>
                  <a:stretch>
                    <a:fillRect/>
                  </a:stretch>
                </pic:blipFill>
                <pic:spPr bwMode="auto">
                  <a:xfrm>
                    <a:off x="0" y="0"/>
                    <a:ext cx="1136650" cy="37465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A6016"/>
    <w:rsid w:val="00001895"/>
    <w:rsid w:val="00002CC4"/>
    <w:rsid w:val="000030C2"/>
    <w:rsid w:val="000245D1"/>
    <w:rsid w:val="00033937"/>
    <w:rsid w:val="0003412E"/>
    <w:rsid w:val="00035F4F"/>
    <w:rsid w:val="00041F28"/>
    <w:rsid w:val="00052887"/>
    <w:rsid w:val="000615AF"/>
    <w:rsid w:val="00070C1D"/>
    <w:rsid w:val="0007296B"/>
    <w:rsid w:val="000729B2"/>
    <w:rsid w:val="00076F29"/>
    <w:rsid w:val="00076F32"/>
    <w:rsid w:val="000802DE"/>
    <w:rsid w:val="000964A8"/>
    <w:rsid w:val="000A0604"/>
    <w:rsid w:val="000B2C4A"/>
    <w:rsid w:val="000B46BB"/>
    <w:rsid w:val="000C1EC8"/>
    <w:rsid w:val="000D0803"/>
    <w:rsid w:val="000F52A9"/>
    <w:rsid w:val="000F7534"/>
    <w:rsid w:val="00117B9A"/>
    <w:rsid w:val="00132ED4"/>
    <w:rsid w:val="00144A06"/>
    <w:rsid w:val="00145AEB"/>
    <w:rsid w:val="00152CCC"/>
    <w:rsid w:val="00154649"/>
    <w:rsid w:val="00154859"/>
    <w:rsid w:val="00156807"/>
    <w:rsid w:val="00164FE8"/>
    <w:rsid w:val="00166827"/>
    <w:rsid w:val="0018749A"/>
    <w:rsid w:val="00193BD4"/>
    <w:rsid w:val="0019700A"/>
    <w:rsid w:val="001A1EBA"/>
    <w:rsid w:val="001B26DE"/>
    <w:rsid w:val="001B2CC3"/>
    <w:rsid w:val="001C4936"/>
    <w:rsid w:val="001C669B"/>
    <w:rsid w:val="001E43BB"/>
    <w:rsid w:val="001E4B36"/>
    <w:rsid w:val="001F383A"/>
    <w:rsid w:val="001F6C4F"/>
    <w:rsid w:val="00204F59"/>
    <w:rsid w:val="00206981"/>
    <w:rsid w:val="002106DD"/>
    <w:rsid w:val="002358E3"/>
    <w:rsid w:val="00235BEC"/>
    <w:rsid w:val="00237579"/>
    <w:rsid w:val="00237E2E"/>
    <w:rsid w:val="00243743"/>
    <w:rsid w:val="00256EFE"/>
    <w:rsid w:val="00260A97"/>
    <w:rsid w:val="00262A71"/>
    <w:rsid w:val="00271DAE"/>
    <w:rsid w:val="00272921"/>
    <w:rsid w:val="00275851"/>
    <w:rsid w:val="0028079A"/>
    <w:rsid w:val="002812EF"/>
    <w:rsid w:val="00283597"/>
    <w:rsid w:val="0029154C"/>
    <w:rsid w:val="002A6016"/>
    <w:rsid w:val="002C412B"/>
    <w:rsid w:val="002C6D79"/>
    <w:rsid w:val="002D144B"/>
    <w:rsid w:val="002D5C9B"/>
    <w:rsid w:val="002F0E08"/>
    <w:rsid w:val="002F28D1"/>
    <w:rsid w:val="00301857"/>
    <w:rsid w:val="0031069A"/>
    <w:rsid w:val="00317E31"/>
    <w:rsid w:val="00325DB1"/>
    <w:rsid w:val="00330CE8"/>
    <w:rsid w:val="00337D4E"/>
    <w:rsid w:val="00351D69"/>
    <w:rsid w:val="0036219C"/>
    <w:rsid w:val="003627B1"/>
    <w:rsid w:val="00362BBA"/>
    <w:rsid w:val="003712C7"/>
    <w:rsid w:val="003730CC"/>
    <w:rsid w:val="003731B4"/>
    <w:rsid w:val="00377A4C"/>
    <w:rsid w:val="0039001C"/>
    <w:rsid w:val="00394852"/>
    <w:rsid w:val="003B05BA"/>
    <w:rsid w:val="003B158D"/>
    <w:rsid w:val="003C53DB"/>
    <w:rsid w:val="003E328F"/>
    <w:rsid w:val="003F56E6"/>
    <w:rsid w:val="00403981"/>
    <w:rsid w:val="00424189"/>
    <w:rsid w:val="00424383"/>
    <w:rsid w:val="004255A1"/>
    <w:rsid w:val="0043546A"/>
    <w:rsid w:val="00442B94"/>
    <w:rsid w:val="00446398"/>
    <w:rsid w:val="00450AE3"/>
    <w:rsid w:val="0045627F"/>
    <w:rsid w:val="0047007F"/>
    <w:rsid w:val="00474EB4"/>
    <w:rsid w:val="0048276B"/>
    <w:rsid w:val="0048642B"/>
    <w:rsid w:val="004A060E"/>
    <w:rsid w:val="004A623C"/>
    <w:rsid w:val="004B3A4B"/>
    <w:rsid w:val="004C3310"/>
    <w:rsid w:val="004C36A5"/>
    <w:rsid w:val="004C37F0"/>
    <w:rsid w:val="004C4278"/>
    <w:rsid w:val="004D1FB0"/>
    <w:rsid w:val="004D3793"/>
    <w:rsid w:val="004E27E6"/>
    <w:rsid w:val="004E3587"/>
    <w:rsid w:val="004E358B"/>
    <w:rsid w:val="004E6401"/>
    <w:rsid w:val="0050414A"/>
    <w:rsid w:val="00505D1A"/>
    <w:rsid w:val="00541146"/>
    <w:rsid w:val="005430DC"/>
    <w:rsid w:val="00554E98"/>
    <w:rsid w:val="005617BA"/>
    <w:rsid w:val="005661C8"/>
    <w:rsid w:val="005709DF"/>
    <w:rsid w:val="00571C07"/>
    <w:rsid w:val="00572FD3"/>
    <w:rsid w:val="00575891"/>
    <w:rsid w:val="00585370"/>
    <w:rsid w:val="0058685B"/>
    <w:rsid w:val="00594972"/>
    <w:rsid w:val="00595D10"/>
    <w:rsid w:val="00596AFB"/>
    <w:rsid w:val="0059778A"/>
    <w:rsid w:val="005A60DD"/>
    <w:rsid w:val="005B3A30"/>
    <w:rsid w:val="005C2903"/>
    <w:rsid w:val="005C2DA3"/>
    <w:rsid w:val="005C538F"/>
    <w:rsid w:val="005C61B0"/>
    <w:rsid w:val="005D5BB0"/>
    <w:rsid w:val="005D689C"/>
    <w:rsid w:val="005E3C88"/>
    <w:rsid w:val="005E4A9C"/>
    <w:rsid w:val="005E5E26"/>
    <w:rsid w:val="005F4D04"/>
    <w:rsid w:val="005F6AA8"/>
    <w:rsid w:val="005F7F63"/>
    <w:rsid w:val="00604958"/>
    <w:rsid w:val="00636563"/>
    <w:rsid w:val="0065262A"/>
    <w:rsid w:val="00655373"/>
    <w:rsid w:val="006557C2"/>
    <w:rsid w:val="00655F7D"/>
    <w:rsid w:val="0066030D"/>
    <w:rsid w:val="006666CB"/>
    <w:rsid w:val="00681399"/>
    <w:rsid w:val="00691354"/>
    <w:rsid w:val="006929B8"/>
    <w:rsid w:val="00696DD8"/>
    <w:rsid w:val="00697213"/>
    <w:rsid w:val="006B4703"/>
    <w:rsid w:val="006B74DC"/>
    <w:rsid w:val="006C5688"/>
    <w:rsid w:val="006D6E2E"/>
    <w:rsid w:val="006D7FE4"/>
    <w:rsid w:val="006E0CA1"/>
    <w:rsid w:val="006E2EEA"/>
    <w:rsid w:val="006F564F"/>
    <w:rsid w:val="006F57C4"/>
    <w:rsid w:val="00701E1B"/>
    <w:rsid w:val="00702075"/>
    <w:rsid w:val="00702678"/>
    <w:rsid w:val="0071540A"/>
    <w:rsid w:val="00715E55"/>
    <w:rsid w:val="00721658"/>
    <w:rsid w:val="00725722"/>
    <w:rsid w:val="007400C3"/>
    <w:rsid w:val="0074248B"/>
    <w:rsid w:val="007521DA"/>
    <w:rsid w:val="007601A8"/>
    <w:rsid w:val="007651C3"/>
    <w:rsid w:val="00790A67"/>
    <w:rsid w:val="0079178F"/>
    <w:rsid w:val="007A3DC4"/>
    <w:rsid w:val="007A5075"/>
    <w:rsid w:val="007B1BDD"/>
    <w:rsid w:val="007B1C95"/>
    <w:rsid w:val="007B68D5"/>
    <w:rsid w:val="007C1EEE"/>
    <w:rsid w:val="007C31F7"/>
    <w:rsid w:val="007D2A81"/>
    <w:rsid w:val="007E2DBA"/>
    <w:rsid w:val="007E3FBE"/>
    <w:rsid w:val="007F2A78"/>
    <w:rsid w:val="00801557"/>
    <w:rsid w:val="00801726"/>
    <w:rsid w:val="00810830"/>
    <w:rsid w:val="0081103F"/>
    <w:rsid w:val="008130A4"/>
    <w:rsid w:val="008140D0"/>
    <w:rsid w:val="008162A9"/>
    <w:rsid w:val="00821DC0"/>
    <w:rsid w:val="008235F3"/>
    <w:rsid w:val="00824B4F"/>
    <w:rsid w:val="00826B13"/>
    <w:rsid w:val="00835494"/>
    <w:rsid w:val="0084092A"/>
    <w:rsid w:val="0084098A"/>
    <w:rsid w:val="00856FE1"/>
    <w:rsid w:val="00862F12"/>
    <w:rsid w:val="00864693"/>
    <w:rsid w:val="00864AA5"/>
    <w:rsid w:val="00870420"/>
    <w:rsid w:val="008764A2"/>
    <w:rsid w:val="00890A22"/>
    <w:rsid w:val="00890E12"/>
    <w:rsid w:val="00893220"/>
    <w:rsid w:val="0089349A"/>
    <w:rsid w:val="008A07FF"/>
    <w:rsid w:val="008A4ECF"/>
    <w:rsid w:val="008A76D3"/>
    <w:rsid w:val="008D3E7D"/>
    <w:rsid w:val="008E3E16"/>
    <w:rsid w:val="008F50AE"/>
    <w:rsid w:val="008F52CE"/>
    <w:rsid w:val="008F598B"/>
    <w:rsid w:val="00900801"/>
    <w:rsid w:val="00911DDF"/>
    <w:rsid w:val="0091246D"/>
    <w:rsid w:val="009156CD"/>
    <w:rsid w:val="00917227"/>
    <w:rsid w:val="00922FB1"/>
    <w:rsid w:val="009309C8"/>
    <w:rsid w:val="00942259"/>
    <w:rsid w:val="00944CFC"/>
    <w:rsid w:val="00947825"/>
    <w:rsid w:val="00947844"/>
    <w:rsid w:val="00954DB6"/>
    <w:rsid w:val="0096091D"/>
    <w:rsid w:val="009623D9"/>
    <w:rsid w:val="009633A0"/>
    <w:rsid w:val="009655AA"/>
    <w:rsid w:val="009657B1"/>
    <w:rsid w:val="0096633A"/>
    <w:rsid w:val="00985F6D"/>
    <w:rsid w:val="00996F17"/>
    <w:rsid w:val="00997D2A"/>
    <w:rsid w:val="009A61F2"/>
    <w:rsid w:val="009B662A"/>
    <w:rsid w:val="009C60E4"/>
    <w:rsid w:val="009C771A"/>
    <w:rsid w:val="009D4BF7"/>
    <w:rsid w:val="009F433A"/>
    <w:rsid w:val="00A16308"/>
    <w:rsid w:val="00A178ED"/>
    <w:rsid w:val="00A211DD"/>
    <w:rsid w:val="00A278FA"/>
    <w:rsid w:val="00A34299"/>
    <w:rsid w:val="00A37447"/>
    <w:rsid w:val="00A40A71"/>
    <w:rsid w:val="00A41635"/>
    <w:rsid w:val="00A46B9D"/>
    <w:rsid w:val="00A55B20"/>
    <w:rsid w:val="00A55B56"/>
    <w:rsid w:val="00A5765C"/>
    <w:rsid w:val="00AA4123"/>
    <w:rsid w:val="00AB0E13"/>
    <w:rsid w:val="00AB1CB8"/>
    <w:rsid w:val="00AB6229"/>
    <w:rsid w:val="00AC48A2"/>
    <w:rsid w:val="00AD00E0"/>
    <w:rsid w:val="00AD20FB"/>
    <w:rsid w:val="00AE5B49"/>
    <w:rsid w:val="00B01C5B"/>
    <w:rsid w:val="00B07139"/>
    <w:rsid w:val="00B07BBD"/>
    <w:rsid w:val="00B13CB8"/>
    <w:rsid w:val="00B25549"/>
    <w:rsid w:val="00B25E66"/>
    <w:rsid w:val="00B3180B"/>
    <w:rsid w:val="00B32EBA"/>
    <w:rsid w:val="00B400BE"/>
    <w:rsid w:val="00B434E6"/>
    <w:rsid w:val="00B4429C"/>
    <w:rsid w:val="00B47AA3"/>
    <w:rsid w:val="00B545FF"/>
    <w:rsid w:val="00B74F25"/>
    <w:rsid w:val="00B80763"/>
    <w:rsid w:val="00B80AA0"/>
    <w:rsid w:val="00B81F93"/>
    <w:rsid w:val="00B84F03"/>
    <w:rsid w:val="00B90648"/>
    <w:rsid w:val="00B91DB0"/>
    <w:rsid w:val="00B956DE"/>
    <w:rsid w:val="00B978E7"/>
    <w:rsid w:val="00BA30E8"/>
    <w:rsid w:val="00BA53E6"/>
    <w:rsid w:val="00BB0912"/>
    <w:rsid w:val="00BB4EB7"/>
    <w:rsid w:val="00BC2152"/>
    <w:rsid w:val="00BC3698"/>
    <w:rsid w:val="00BC633A"/>
    <w:rsid w:val="00BC7E3F"/>
    <w:rsid w:val="00BD158F"/>
    <w:rsid w:val="00BD76C7"/>
    <w:rsid w:val="00BF32F8"/>
    <w:rsid w:val="00C025DB"/>
    <w:rsid w:val="00C05326"/>
    <w:rsid w:val="00C06272"/>
    <w:rsid w:val="00C14658"/>
    <w:rsid w:val="00C1488C"/>
    <w:rsid w:val="00C16CCD"/>
    <w:rsid w:val="00C22616"/>
    <w:rsid w:val="00C251FF"/>
    <w:rsid w:val="00C25F4C"/>
    <w:rsid w:val="00C30AAB"/>
    <w:rsid w:val="00C31435"/>
    <w:rsid w:val="00C32229"/>
    <w:rsid w:val="00C40933"/>
    <w:rsid w:val="00C413E0"/>
    <w:rsid w:val="00C43B4D"/>
    <w:rsid w:val="00C50211"/>
    <w:rsid w:val="00C51951"/>
    <w:rsid w:val="00C51BB6"/>
    <w:rsid w:val="00C561E0"/>
    <w:rsid w:val="00C56B13"/>
    <w:rsid w:val="00C6212A"/>
    <w:rsid w:val="00C6423F"/>
    <w:rsid w:val="00C7361E"/>
    <w:rsid w:val="00C904C6"/>
    <w:rsid w:val="00CA0D22"/>
    <w:rsid w:val="00CB4D29"/>
    <w:rsid w:val="00CC1002"/>
    <w:rsid w:val="00CC29C8"/>
    <w:rsid w:val="00CC51FC"/>
    <w:rsid w:val="00CD06A1"/>
    <w:rsid w:val="00CD17C2"/>
    <w:rsid w:val="00CD1D57"/>
    <w:rsid w:val="00CE02DF"/>
    <w:rsid w:val="00CE7C89"/>
    <w:rsid w:val="00CF191B"/>
    <w:rsid w:val="00D074BF"/>
    <w:rsid w:val="00D11048"/>
    <w:rsid w:val="00D122CB"/>
    <w:rsid w:val="00D143F4"/>
    <w:rsid w:val="00D17B5B"/>
    <w:rsid w:val="00D317C1"/>
    <w:rsid w:val="00D3407E"/>
    <w:rsid w:val="00D44EC8"/>
    <w:rsid w:val="00D50E5B"/>
    <w:rsid w:val="00D643D4"/>
    <w:rsid w:val="00D70198"/>
    <w:rsid w:val="00D80603"/>
    <w:rsid w:val="00D8513C"/>
    <w:rsid w:val="00D857BB"/>
    <w:rsid w:val="00D871F0"/>
    <w:rsid w:val="00D906FF"/>
    <w:rsid w:val="00DB0409"/>
    <w:rsid w:val="00DC15FD"/>
    <w:rsid w:val="00DC3699"/>
    <w:rsid w:val="00DC73AD"/>
    <w:rsid w:val="00DD456B"/>
    <w:rsid w:val="00DF1F29"/>
    <w:rsid w:val="00DF25CC"/>
    <w:rsid w:val="00DF4465"/>
    <w:rsid w:val="00E018DE"/>
    <w:rsid w:val="00E01C3B"/>
    <w:rsid w:val="00E07B39"/>
    <w:rsid w:val="00E1191E"/>
    <w:rsid w:val="00E12101"/>
    <w:rsid w:val="00E14D01"/>
    <w:rsid w:val="00E15840"/>
    <w:rsid w:val="00E20DA1"/>
    <w:rsid w:val="00E42BBC"/>
    <w:rsid w:val="00E50DB4"/>
    <w:rsid w:val="00E51248"/>
    <w:rsid w:val="00E57D61"/>
    <w:rsid w:val="00E8490D"/>
    <w:rsid w:val="00E900DE"/>
    <w:rsid w:val="00E92F20"/>
    <w:rsid w:val="00E96F36"/>
    <w:rsid w:val="00E97515"/>
    <w:rsid w:val="00EA2522"/>
    <w:rsid w:val="00EB3163"/>
    <w:rsid w:val="00EB693C"/>
    <w:rsid w:val="00EC5B78"/>
    <w:rsid w:val="00EE1FFF"/>
    <w:rsid w:val="00EF019A"/>
    <w:rsid w:val="00F03512"/>
    <w:rsid w:val="00F07EE3"/>
    <w:rsid w:val="00F23B7A"/>
    <w:rsid w:val="00F40162"/>
    <w:rsid w:val="00F420C9"/>
    <w:rsid w:val="00F45128"/>
    <w:rsid w:val="00F4751E"/>
    <w:rsid w:val="00F5192E"/>
    <w:rsid w:val="00F54E3E"/>
    <w:rsid w:val="00F55AAF"/>
    <w:rsid w:val="00F64995"/>
    <w:rsid w:val="00F711DF"/>
    <w:rsid w:val="00F71F52"/>
    <w:rsid w:val="00F71F61"/>
    <w:rsid w:val="00F73685"/>
    <w:rsid w:val="00F760C9"/>
    <w:rsid w:val="00F77213"/>
    <w:rsid w:val="00F7750D"/>
    <w:rsid w:val="00F87E40"/>
    <w:rsid w:val="00FA434C"/>
    <w:rsid w:val="00FA7439"/>
    <w:rsid w:val="00FB6073"/>
    <w:rsid w:val="00FB77A6"/>
    <w:rsid w:val="00FB7F21"/>
    <w:rsid w:val="00FC0A83"/>
    <w:rsid w:val="00FC7212"/>
    <w:rsid w:val="00FC75CA"/>
    <w:rsid w:val="00FC7E67"/>
    <w:rsid w:val="00FD4490"/>
    <w:rsid w:val="00FE39AB"/>
    <w:rsid w:val="00FF4E30"/>
    <w:rsid w:val="00FF53E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C343C0"/>
  <w15:docId w15:val="{F4FA1F94-8BFC-4899-AD3B-131B0E0F2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55697"/>
    <w:pPr>
      <w:widowControl w:val="0"/>
      <w:spacing w:after="120"/>
      <w:jc w:val="both"/>
    </w:pPr>
    <w:rPr>
      <w:rFonts w:ascii="Calibri" w:eastAsiaTheme="minorEastAsia" w:hAnsi="Calibri" w:cs="Arial"/>
      <w:kern w:val="0"/>
      <w:sz w:val="24"/>
      <w:szCs w:val="24"/>
      <w:lang w:eastAsia="pl-PL"/>
    </w:rPr>
  </w:style>
  <w:style w:type="paragraph" w:styleId="Nagwek1">
    <w:name w:val="heading 1"/>
    <w:basedOn w:val="Normalny"/>
    <w:link w:val="Nagwek1Znak"/>
    <w:uiPriority w:val="9"/>
    <w:qFormat/>
    <w:rsid w:val="00197A00"/>
    <w:pPr>
      <w:widowControl/>
      <w:spacing w:beforeAutospacing="1" w:afterAutospacing="1"/>
      <w:outlineLvl w:val="0"/>
    </w:pPr>
    <w:rPr>
      <w:rFonts w:eastAsia="Times New Roman" w:cs="Times New Roman"/>
      <w:b/>
      <w:bCs/>
      <w:kern w:val="2"/>
      <w:sz w:val="44"/>
      <w:szCs w:val="48"/>
    </w:rPr>
  </w:style>
  <w:style w:type="paragraph" w:styleId="Nagwek2">
    <w:name w:val="heading 2"/>
    <w:basedOn w:val="Normalny"/>
    <w:next w:val="Normalny"/>
    <w:link w:val="Nagwek2Znak"/>
    <w:uiPriority w:val="9"/>
    <w:unhideWhenUsed/>
    <w:qFormat/>
    <w:rsid w:val="00855697"/>
    <w:pPr>
      <w:keepNext/>
      <w:keepLines/>
      <w:spacing w:before="480" w:after="240"/>
      <w:outlineLvl w:val="1"/>
    </w:pPr>
    <w:rPr>
      <w:rFonts w:eastAsiaTheme="majorEastAsia" w:cstheme="majorBidi"/>
      <w:b/>
      <w:bCs/>
      <w:sz w:val="26"/>
      <w:szCs w:val="26"/>
    </w:rPr>
  </w:style>
  <w:style w:type="paragraph" w:styleId="Nagwek5">
    <w:name w:val="heading 5"/>
    <w:basedOn w:val="Normalny"/>
    <w:next w:val="Normalny"/>
    <w:link w:val="Nagwek5Znak"/>
    <w:uiPriority w:val="9"/>
    <w:semiHidden/>
    <w:unhideWhenUsed/>
    <w:qFormat/>
    <w:rsid w:val="00943AB8"/>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6E5CC0"/>
  </w:style>
  <w:style w:type="character" w:customStyle="1" w:styleId="StopkaZnak">
    <w:name w:val="Stopka Znak"/>
    <w:basedOn w:val="Domylnaczcionkaakapitu"/>
    <w:link w:val="Stopka"/>
    <w:uiPriority w:val="99"/>
    <w:qFormat/>
    <w:rsid w:val="006E5CC0"/>
  </w:style>
  <w:style w:type="character" w:styleId="Hipercze">
    <w:name w:val="Hyperlink"/>
    <w:basedOn w:val="Domylnaczcionkaakapitu"/>
    <w:uiPriority w:val="99"/>
    <w:unhideWhenUsed/>
    <w:rsid w:val="00126394"/>
    <w:rPr>
      <w:color w:val="0563C1" w:themeColor="hyperlink"/>
      <w:u w:val="single"/>
    </w:rPr>
  </w:style>
  <w:style w:type="character" w:customStyle="1" w:styleId="Nierozpoznanawzmianka1">
    <w:name w:val="Nierozpoznana wzmianka1"/>
    <w:basedOn w:val="Domylnaczcionkaakapitu"/>
    <w:uiPriority w:val="99"/>
    <w:semiHidden/>
    <w:unhideWhenUsed/>
    <w:qFormat/>
    <w:rsid w:val="00126394"/>
    <w:rPr>
      <w:color w:val="605E5C"/>
      <w:shd w:val="clear" w:color="auto" w:fill="E1DFDD"/>
    </w:rPr>
  </w:style>
  <w:style w:type="character" w:customStyle="1" w:styleId="FontStyle17">
    <w:name w:val="Font Style17"/>
    <w:basedOn w:val="Domylnaczcionkaakapitu"/>
    <w:uiPriority w:val="99"/>
    <w:qFormat/>
    <w:rsid w:val="001A31A7"/>
    <w:rPr>
      <w:rFonts w:ascii="Arial" w:hAnsi="Arial" w:cs="Arial"/>
      <w:b/>
      <w:bCs/>
      <w:sz w:val="18"/>
      <w:szCs w:val="18"/>
    </w:rPr>
  </w:style>
  <w:style w:type="character" w:customStyle="1" w:styleId="FontStyle18">
    <w:name w:val="Font Style18"/>
    <w:basedOn w:val="Domylnaczcionkaakapitu"/>
    <w:uiPriority w:val="99"/>
    <w:qFormat/>
    <w:rsid w:val="001A31A7"/>
    <w:rPr>
      <w:rFonts w:ascii="Arial" w:hAnsi="Arial" w:cs="Arial"/>
      <w:sz w:val="18"/>
      <w:szCs w:val="18"/>
    </w:rPr>
  </w:style>
  <w:style w:type="character" w:styleId="Odwoaniedokomentarza">
    <w:name w:val="annotation reference"/>
    <w:basedOn w:val="Domylnaczcionkaakapitu"/>
    <w:uiPriority w:val="99"/>
    <w:semiHidden/>
    <w:unhideWhenUsed/>
    <w:qFormat/>
    <w:rsid w:val="001A31A7"/>
    <w:rPr>
      <w:sz w:val="16"/>
      <w:szCs w:val="16"/>
    </w:rPr>
  </w:style>
  <w:style w:type="character" w:customStyle="1" w:styleId="TekstkomentarzaZnak">
    <w:name w:val="Tekst komentarza Znak"/>
    <w:basedOn w:val="Domylnaczcionkaakapitu"/>
    <w:link w:val="Tekstkomentarza"/>
    <w:uiPriority w:val="99"/>
    <w:qFormat/>
    <w:rsid w:val="001A31A7"/>
    <w:rPr>
      <w:rFonts w:ascii="Arial" w:eastAsiaTheme="minorEastAsia" w:hAnsi="Arial" w:cs="Arial"/>
      <w:kern w:val="0"/>
      <w:sz w:val="20"/>
      <w:szCs w:val="20"/>
      <w:lang w:eastAsia="pl-PL"/>
    </w:rPr>
  </w:style>
  <w:style w:type="character" w:customStyle="1" w:styleId="TekstpodstawowyZnak">
    <w:name w:val="Tekst podstawowy Znak"/>
    <w:basedOn w:val="Domylnaczcionkaakapitu"/>
    <w:link w:val="Tekstpodstawowy"/>
    <w:qFormat/>
    <w:rsid w:val="001A31A7"/>
    <w:rPr>
      <w:rFonts w:ascii="Times New Roman" w:eastAsia="Times New Roman" w:hAnsi="Times New Roman" w:cs="Times New Roman"/>
      <w:kern w:val="0"/>
      <w:sz w:val="24"/>
      <w:szCs w:val="20"/>
      <w:lang w:eastAsia="pl-PL"/>
    </w:rPr>
  </w:style>
  <w:style w:type="character" w:customStyle="1" w:styleId="Nagwek1Znak">
    <w:name w:val="Nagłówek 1 Znak"/>
    <w:basedOn w:val="Domylnaczcionkaakapitu"/>
    <w:link w:val="Nagwek1"/>
    <w:uiPriority w:val="9"/>
    <w:qFormat/>
    <w:rsid w:val="00197A00"/>
    <w:rPr>
      <w:rFonts w:eastAsia="Times New Roman" w:cs="Times New Roman"/>
      <w:b/>
      <w:bCs/>
      <w:kern w:val="2"/>
      <w:sz w:val="44"/>
      <w:szCs w:val="48"/>
      <w:lang w:eastAsia="pl-PL"/>
    </w:rPr>
  </w:style>
  <w:style w:type="character" w:styleId="Pogrubienie">
    <w:name w:val="Strong"/>
    <w:basedOn w:val="Domylnaczcionkaakapitu"/>
    <w:uiPriority w:val="22"/>
    <w:qFormat/>
    <w:rsid w:val="00A60432"/>
    <w:rPr>
      <w:b/>
      <w:bCs/>
    </w:rPr>
  </w:style>
  <w:style w:type="character" w:customStyle="1" w:styleId="Nagwek2Znak">
    <w:name w:val="Nagłówek 2 Znak"/>
    <w:basedOn w:val="Domylnaczcionkaakapitu"/>
    <w:link w:val="Nagwek2"/>
    <w:uiPriority w:val="9"/>
    <w:qFormat/>
    <w:rsid w:val="00855697"/>
    <w:rPr>
      <w:rFonts w:eastAsiaTheme="majorEastAsia" w:cstheme="majorBidi"/>
      <w:b/>
      <w:bCs/>
      <w:kern w:val="0"/>
      <w:sz w:val="26"/>
      <w:szCs w:val="26"/>
      <w:lang w:eastAsia="pl-PL"/>
    </w:rPr>
  </w:style>
  <w:style w:type="character" w:customStyle="1" w:styleId="imm-highlight">
    <w:name w:val="imm-highlight"/>
    <w:basedOn w:val="Domylnaczcionkaakapitu"/>
    <w:qFormat/>
    <w:rsid w:val="00F3567D"/>
  </w:style>
  <w:style w:type="character" w:customStyle="1" w:styleId="TematkomentarzaZnak">
    <w:name w:val="Temat komentarza Znak"/>
    <w:basedOn w:val="TekstkomentarzaZnak"/>
    <w:link w:val="Tematkomentarza"/>
    <w:uiPriority w:val="99"/>
    <w:semiHidden/>
    <w:qFormat/>
    <w:rsid w:val="00744A20"/>
    <w:rPr>
      <w:rFonts w:ascii="Arial" w:eastAsiaTheme="minorEastAsia" w:hAnsi="Arial" w:cs="Arial"/>
      <w:b/>
      <w:bCs/>
      <w:kern w:val="0"/>
      <w:sz w:val="20"/>
      <w:szCs w:val="20"/>
      <w:lang w:eastAsia="pl-PL"/>
    </w:rPr>
  </w:style>
  <w:style w:type="character" w:customStyle="1" w:styleId="TekstdymkaZnak">
    <w:name w:val="Tekst dymka Znak"/>
    <w:basedOn w:val="Domylnaczcionkaakapitu"/>
    <w:link w:val="Tekstdymka"/>
    <w:uiPriority w:val="99"/>
    <w:semiHidden/>
    <w:qFormat/>
    <w:rsid w:val="00465FC5"/>
    <w:rPr>
      <w:rFonts w:ascii="Tahoma" w:eastAsiaTheme="minorEastAsia" w:hAnsi="Tahoma" w:cs="Tahoma"/>
      <w:kern w:val="0"/>
      <w:sz w:val="16"/>
      <w:szCs w:val="16"/>
      <w:lang w:eastAsia="pl-PL"/>
    </w:rPr>
  </w:style>
  <w:style w:type="character" w:styleId="Uwydatnienie">
    <w:name w:val="Emphasis"/>
    <w:basedOn w:val="Domylnaczcionkaakapitu"/>
    <w:uiPriority w:val="20"/>
    <w:qFormat/>
    <w:rsid w:val="00430914"/>
    <w:rPr>
      <w:i/>
      <w:iCs/>
    </w:rPr>
  </w:style>
  <w:style w:type="character" w:customStyle="1" w:styleId="Nagwek5Znak">
    <w:name w:val="Nagłówek 5 Znak"/>
    <w:basedOn w:val="Domylnaczcionkaakapitu"/>
    <w:link w:val="Nagwek5"/>
    <w:uiPriority w:val="9"/>
    <w:semiHidden/>
    <w:qFormat/>
    <w:rsid w:val="00943AB8"/>
    <w:rPr>
      <w:rFonts w:asciiTheme="majorHAnsi" w:eastAsiaTheme="majorEastAsia" w:hAnsiTheme="majorHAnsi" w:cstheme="majorBidi"/>
      <w:color w:val="1F3763" w:themeColor="accent1" w:themeShade="7F"/>
      <w:kern w:val="0"/>
      <w:sz w:val="24"/>
      <w:szCs w:val="24"/>
      <w:lang w:eastAsia="pl-PL"/>
    </w:rPr>
  </w:style>
  <w:style w:type="paragraph" w:styleId="Nagwek">
    <w:name w:val="header"/>
    <w:basedOn w:val="Normalny"/>
    <w:next w:val="Tekstpodstawowy"/>
    <w:link w:val="NagwekZnak"/>
    <w:uiPriority w:val="99"/>
    <w:unhideWhenUsed/>
    <w:rsid w:val="006E5CC0"/>
    <w:pPr>
      <w:tabs>
        <w:tab w:val="center" w:pos="4536"/>
        <w:tab w:val="right" w:pos="9072"/>
      </w:tabs>
    </w:pPr>
  </w:style>
  <w:style w:type="paragraph" w:styleId="Tekstpodstawowy">
    <w:name w:val="Body Text"/>
    <w:basedOn w:val="Normalny"/>
    <w:link w:val="TekstpodstawowyZnak"/>
    <w:rsid w:val="001A31A7"/>
    <w:pPr>
      <w:widowControl/>
    </w:pPr>
    <w:rPr>
      <w:rFonts w:ascii="Times New Roman" w:eastAsia="Times New Roman" w:hAnsi="Times New Roman" w:cs="Times New Roman"/>
      <w:szCs w:val="20"/>
    </w:rPr>
  </w:style>
  <w:style w:type="paragraph" w:styleId="Lista">
    <w:name w:val="List"/>
    <w:basedOn w:val="Tekstpodstawowy"/>
    <w:rPr>
      <w:rFonts w:cs="Lucida Sans"/>
    </w:rPr>
  </w:style>
  <w:style w:type="paragraph" w:styleId="Legenda">
    <w:name w:val="caption"/>
    <w:basedOn w:val="Normalny"/>
    <w:qFormat/>
    <w:pPr>
      <w:suppressLineNumbers/>
      <w:spacing w:before="120"/>
    </w:pPr>
    <w:rPr>
      <w:rFonts w:cs="Lucida Sans"/>
      <w:i/>
      <w:iCs/>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6E5CC0"/>
    <w:pPr>
      <w:tabs>
        <w:tab w:val="center" w:pos="4536"/>
        <w:tab w:val="right" w:pos="9072"/>
      </w:tabs>
    </w:pPr>
  </w:style>
  <w:style w:type="paragraph" w:styleId="NormalnyWeb">
    <w:name w:val="Normal (Web)"/>
    <w:basedOn w:val="Normalny"/>
    <w:uiPriority w:val="99"/>
    <w:unhideWhenUsed/>
    <w:qFormat/>
    <w:rsid w:val="00126394"/>
    <w:rPr>
      <w:rFonts w:ascii="Times New Roman" w:hAnsi="Times New Roman" w:cs="Times New Roman"/>
    </w:rPr>
  </w:style>
  <w:style w:type="paragraph" w:styleId="Akapitzlist">
    <w:name w:val="List Paragraph"/>
    <w:basedOn w:val="Normalny"/>
    <w:uiPriority w:val="34"/>
    <w:qFormat/>
    <w:rsid w:val="00474D3C"/>
    <w:pPr>
      <w:ind w:left="720"/>
      <w:contextualSpacing/>
    </w:pPr>
  </w:style>
  <w:style w:type="paragraph" w:customStyle="1" w:styleId="Style3">
    <w:name w:val="Style3"/>
    <w:basedOn w:val="Normalny"/>
    <w:uiPriority w:val="99"/>
    <w:qFormat/>
    <w:rsid w:val="001A31A7"/>
    <w:pPr>
      <w:spacing w:line="229" w:lineRule="exact"/>
    </w:pPr>
  </w:style>
  <w:style w:type="paragraph" w:customStyle="1" w:styleId="Style6">
    <w:name w:val="Style6"/>
    <w:basedOn w:val="Normalny"/>
    <w:uiPriority w:val="99"/>
    <w:qFormat/>
    <w:rsid w:val="001A31A7"/>
  </w:style>
  <w:style w:type="paragraph" w:styleId="Tekstkomentarza">
    <w:name w:val="annotation text"/>
    <w:basedOn w:val="Normalny"/>
    <w:link w:val="TekstkomentarzaZnak"/>
    <w:uiPriority w:val="99"/>
    <w:unhideWhenUsed/>
    <w:rsid w:val="001A31A7"/>
    <w:rPr>
      <w:sz w:val="20"/>
      <w:szCs w:val="20"/>
    </w:rPr>
  </w:style>
  <w:style w:type="paragraph" w:customStyle="1" w:styleId="western">
    <w:name w:val="western"/>
    <w:basedOn w:val="Normalny"/>
    <w:qFormat/>
    <w:rsid w:val="00734EAC"/>
    <w:pPr>
      <w:widowControl/>
      <w:spacing w:beforeAutospacing="1" w:after="142" w:line="276" w:lineRule="auto"/>
      <w:jc w:val="left"/>
    </w:pPr>
    <w:rPr>
      <w:rFonts w:ascii="Times New Roman" w:eastAsia="Times New Roman" w:hAnsi="Times New Roman" w:cs="Times New Roman"/>
    </w:rPr>
  </w:style>
  <w:style w:type="paragraph" w:styleId="Poprawka">
    <w:name w:val="Revision"/>
    <w:uiPriority w:val="99"/>
    <w:semiHidden/>
    <w:qFormat/>
    <w:rsid w:val="001F7AB5"/>
    <w:rPr>
      <w:rFonts w:ascii="Calibri" w:eastAsiaTheme="minorEastAsia" w:hAnsi="Calibri" w:cs="Arial"/>
      <w:kern w:val="0"/>
      <w:sz w:val="24"/>
      <w:szCs w:val="24"/>
      <w:lang w:eastAsia="pl-PL"/>
    </w:rPr>
  </w:style>
  <w:style w:type="paragraph" w:styleId="Tematkomentarza">
    <w:name w:val="annotation subject"/>
    <w:basedOn w:val="Tekstkomentarza"/>
    <w:next w:val="Tekstkomentarza"/>
    <w:link w:val="TematkomentarzaZnak"/>
    <w:uiPriority w:val="99"/>
    <w:semiHidden/>
    <w:unhideWhenUsed/>
    <w:qFormat/>
    <w:rsid w:val="00744A20"/>
    <w:rPr>
      <w:b/>
      <w:bCs/>
    </w:rPr>
  </w:style>
  <w:style w:type="paragraph" w:styleId="Tekstdymka">
    <w:name w:val="Balloon Text"/>
    <w:basedOn w:val="Normalny"/>
    <w:link w:val="TekstdymkaZnak"/>
    <w:uiPriority w:val="99"/>
    <w:semiHidden/>
    <w:unhideWhenUsed/>
    <w:qFormat/>
    <w:rsid w:val="00465FC5"/>
    <w:rPr>
      <w:rFonts w:ascii="Tahoma" w:hAnsi="Tahoma" w:cs="Tahoma"/>
      <w:sz w:val="16"/>
      <w:szCs w:val="16"/>
    </w:rPr>
  </w:style>
  <w:style w:type="paragraph" w:styleId="Bezodstpw">
    <w:name w:val="No Spacing"/>
    <w:uiPriority w:val="1"/>
    <w:qFormat/>
    <w:rsid w:val="008C2CAA"/>
    <w:pPr>
      <w:widowControl w:val="0"/>
      <w:jc w:val="both"/>
    </w:pPr>
    <w:rPr>
      <w:rFonts w:ascii="Calibri" w:eastAsiaTheme="minorEastAsia" w:hAnsi="Calibri" w:cs="Arial"/>
      <w:kern w:val="0"/>
      <w:sz w:val="24"/>
      <w:szCs w:val="24"/>
      <w:lang w:eastAsia="pl-PL"/>
    </w:rPr>
  </w:style>
  <w:style w:type="table" w:styleId="Tabela-Siatka">
    <w:name w:val="Table Grid"/>
    <w:basedOn w:val="Standardowy"/>
    <w:uiPriority w:val="39"/>
    <w:rsid w:val="001A31A7"/>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985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m.i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mm.com.p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immrank.com"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m.in/"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4E019-F042-4F7E-A10E-6B8E2B79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3499</TotalTime>
  <Pages>14</Pages>
  <Words>2683</Words>
  <Characters>16103</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Ozga</dc:creator>
  <dc:description/>
  <cp:lastModifiedBy>Joanna Rafał</cp:lastModifiedBy>
  <cp:revision>449</cp:revision>
  <cp:lastPrinted>2024-08-12T11:16:00Z</cp:lastPrinted>
  <dcterms:created xsi:type="dcterms:W3CDTF">2025-06-26T11:26:00Z</dcterms:created>
  <dcterms:modified xsi:type="dcterms:W3CDTF">2026-02-11T08:52:00Z</dcterms:modified>
  <dc:language>pl-PL</dc:language>
</cp:coreProperties>
</file>