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0D895" w14:textId="3AFB3309" w:rsidR="002A6016" w:rsidRPr="007B1C95" w:rsidRDefault="00801557">
      <w:pPr>
        <w:pStyle w:val="Nagwek1"/>
        <w:spacing w:beforeAutospacing="0" w:after="240" w:afterAutospacing="0"/>
        <w:jc w:val="right"/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</w:pPr>
      <w:r w:rsidRPr="007B1C95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 xml:space="preserve">Informacja prasowa, </w:t>
      </w:r>
      <w:r w:rsidR="007B1C95" w:rsidRPr="007B1C95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 xml:space="preserve">25 </w:t>
      </w:r>
      <w:r w:rsidR="00C16CCD" w:rsidRPr="007B1C95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>września</w:t>
      </w:r>
      <w:r w:rsidRPr="007B1C95">
        <w:rPr>
          <w:rFonts w:eastAsiaTheme="minorEastAsia" w:cstheme="minorHAnsi"/>
          <w:b w:val="0"/>
          <w:bCs w:val="0"/>
          <w:i/>
          <w:spacing w:val="-1"/>
          <w:kern w:val="0"/>
          <w:sz w:val="24"/>
          <w:szCs w:val="24"/>
        </w:rPr>
        <w:t xml:space="preserve"> 2025 r.</w:t>
      </w:r>
    </w:p>
    <w:p w14:paraId="4EA1ACB6" w14:textId="77777777" w:rsidR="002A6016" w:rsidRPr="007B1C95" w:rsidRDefault="002A6016">
      <w:pPr>
        <w:pStyle w:val="Nagwek1"/>
        <w:spacing w:beforeAutospacing="0" w:after="240" w:afterAutospacing="0"/>
        <w:jc w:val="right"/>
        <w:rPr>
          <w:sz w:val="14"/>
        </w:rPr>
      </w:pPr>
    </w:p>
    <w:p w14:paraId="2B6BA134" w14:textId="65AF5E07" w:rsidR="002A6016" w:rsidRPr="007B1C95" w:rsidRDefault="00801557" w:rsidP="007B1C95">
      <w:pPr>
        <w:pStyle w:val="Nagwek1"/>
        <w:spacing w:before="280" w:after="280"/>
        <w:jc w:val="left"/>
      </w:pPr>
      <w:r w:rsidRPr="007B1C95">
        <w:t>Onet najbardziej opiniotwórczym</w:t>
      </w:r>
      <w:r w:rsidR="00D8513C" w:rsidRPr="007B1C95">
        <w:t xml:space="preserve"> </w:t>
      </w:r>
      <w:r w:rsidRPr="007B1C95">
        <w:t>medi</w:t>
      </w:r>
      <w:r w:rsidR="00D8513C" w:rsidRPr="007B1C95">
        <w:t xml:space="preserve">um </w:t>
      </w:r>
      <w:r w:rsidR="005661C8" w:rsidRPr="007B1C95">
        <w:t>sierpnia</w:t>
      </w:r>
      <w:r w:rsidR="00D8513C" w:rsidRPr="007B1C95">
        <w:t xml:space="preserve">. Spory awans Kanału Zero </w:t>
      </w:r>
      <w:r w:rsidR="002F28D1" w:rsidRPr="007B1C95">
        <w:t>wśród</w:t>
      </w:r>
      <w:r w:rsidR="00D8513C" w:rsidRPr="007B1C95">
        <w:t xml:space="preserve"> portali</w:t>
      </w:r>
    </w:p>
    <w:p w14:paraId="5B140E9F" w14:textId="0E8BE117" w:rsidR="002A6016" w:rsidRPr="007B1C95" w:rsidRDefault="00801557">
      <w:pPr>
        <w:pStyle w:val="Nagwek2"/>
        <w:rPr>
          <w:rFonts w:eastAsiaTheme="minorEastAsia" w:cs="Arial"/>
          <w:b w:val="0"/>
          <w:bCs w:val="0"/>
          <w:sz w:val="24"/>
          <w:szCs w:val="24"/>
        </w:rPr>
      </w:pPr>
      <w:r w:rsidRPr="007B1C95">
        <w:rPr>
          <w:rFonts w:eastAsiaTheme="minorEastAsia" w:cs="Arial"/>
          <w:sz w:val="24"/>
          <w:szCs w:val="24"/>
        </w:rPr>
        <w:t xml:space="preserve">Najbardziej opiniotwórczym medium </w:t>
      </w:r>
      <w:r w:rsidR="005661C8" w:rsidRPr="007B1C95">
        <w:rPr>
          <w:rFonts w:eastAsiaTheme="minorEastAsia" w:cs="Arial"/>
          <w:sz w:val="24"/>
          <w:szCs w:val="24"/>
        </w:rPr>
        <w:t>sierpnia</w:t>
      </w:r>
      <w:r w:rsidRPr="007B1C95">
        <w:rPr>
          <w:rFonts w:eastAsiaTheme="minorEastAsia" w:cs="Arial"/>
          <w:sz w:val="24"/>
          <w:szCs w:val="24"/>
        </w:rPr>
        <w:t xml:space="preserve"> został </w:t>
      </w:r>
      <w:r w:rsidR="005661C8" w:rsidRPr="007B1C95">
        <w:rPr>
          <w:sz w:val="24"/>
          <w:szCs w:val="24"/>
        </w:rPr>
        <w:t>Onet</w:t>
      </w:r>
      <w:r w:rsidRPr="007B1C95">
        <w:rPr>
          <w:rFonts w:eastAsiaTheme="minorEastAsia" w:cs="Arial"/>
          <w:sz w:val="24"/>
          <w:szCs w:val="24"/>
        </w:rPr>
        <w:t xml:space="preserve"> z wynikiem</w:t>
      </w:r>
      <w:r w:rsidR="005661C8" w:rsidRPr="007B1C95">
        <w:rPr>
          <w:rFonts w:eastAsiaTheme="minorEastAsia" w:cs="Arial"/>
          <w:sz w:val="24"/>
          <w:szCs w:val="24"/>
        </w:rPr>
        <w:t xml:space="preserve"> </w:t>
      </w:r>
      <w:r w:rsidRPr="007B1C95">
        <w:rPr>
          <w:rFonts w:eastAsiaTheme="minorEastAsia" w:cs="Arial"/>
          <w:sz w:val="24"/>
          <w:szCs w:val="24"/>
        </w:rPr>
        <w:t>4</w:t>
      </w:r>
      <w:r w:rsidR="005661C8" w:rsidRPr="007B1C95">
        <w:rPr>
          <w:sz w:val="24"/>
          <w:szCs w:val="24"/>
        </w:rPr>
        <w:t xml:space="preserve"> </w:t>
      </w:r>
      <w:r w:rsidRPr="007B1C95">
        <w:rPr>
          <w:sz w:val="24"/>
          <w:szCs w:val="24"/>
        </w:rPr>
        <w:t>tys.</w:t>
      </w:r>
      <w:r w:rsidRPr="007B1C95">
        <w:rPr>
          <w:rFonts w:eastAsiaTheme="minorEastAsia" w:cs="Arial"/>
          <w:sz w:val="24"/>
          <w:szCs w:val="24"/>
        </w:rPr>
        <w:t xml:space="preserve"> odniesień w innych mediach. Na drugim miejscu – z liczbą</w:t>
      </w:r>
      <w:r w:rsidR="005661C8" w:rsidRPr="007B1C95">
        <w:rPr>
          <w:rFonts w:eastAsiaTheme="minorEastAsia" w:cs="Arial"/>
          <w:sz w:val="24"/>
          <w:szCs w:val="24"/>
        </w:rPr>
        <w:t xml:space="preserve"> </w:t>
      </w:r>
      <w:r w:rsidR="005661C8" w:rsidRPr="007B1C95">
        <w:rPr>
          <w:sz w:val="24"/>
          <w:szCs w:val="24"/>
        </w:rPr>
        <w:t>3</w:t>
      </w:r>
      <w:r w:rsidRPr="007B1C95">
        <w:rPr>
          <w:sz w:val="24"/>
          <w:szCs w:val="24"/>
        </w:rPr>
        <w:t>,</w:t>
      </w:r>
      <w:r w:rsidR="005661C8" w:rsidRPr="007B1C95">
        <w:rPr>
          <w:sz w:val="24"/>
          <w:szCs w:val="24"/>
        </w:rPr>
        <w:t>9</w:t>
      </w:r>
      <w:r w:rsidRPr="007B1C95">
        <w:rPr>
          <w:sz w:val="24"/>
          <w:szCs w:val="24"/>
        </w:rPr>
        <w:t xml:space="preserve"> tys.</w:t>
      </w:r>
      <w:r w:rsidRPr="007B1C95">
        <w:rPr>
          <w:rFonts w:eastAsiaTheme="minorEastAsia" w:cs="Arial"/>
          <w:sz w:val="24"/>
          <w:szCs w:val="24"/>
        </w:rPr>
        <w:t xml:space="preserve"> wzmianek – znalazł</w:t>
      </w:r>
      <w:r w:rsidR="005661C8" w:rsidRPr="007B1C95">
        <w:rPr>
          <w:rFonts w:eastAsiaTheme="minorEastAsia" w:cs="Arial"/>
          <w:sz w:val="24"/>
          <w:szCs w:val="24"/>
        </w:rPr>
        <w:t>a</w:t>
      </w:r>
      <w:r w:rsidRPr="007B1C95">
        <w:rPr>
          <w:rFonts w:eastAsiaTheme="minorEastAsia" w:cs="Arial"/>
          <w:sz w:val="24"/>
          <w:szCs w:val="24"/>
        </w:rPr>
        <w:t xml:space="preserve"> się </w:t>
      </w:r>
      <w:r w:rsidR="005661C8" w:rsidRPr="007B1C95">
        <w:rPr>
          <w:sz w:val="24"/>
          <w:szCs w:val="24"/>
        </w:rPr>
        <w:t>Rzeczpospolita</w:t>
      </w:r>
      <w:r w:rsidRPr="007B1C95">
        <w:rPr>
          <w:sz w:val="24"/>
          <w:szCs w:val="24"/>
        </w:rPr>
        <w:t>.</w:t>
      </w:r>
      <w:r w:rsidRPr="007B1C95">
        <w:rPr>
          <w:rFonts w:eastAsiaTheme="minorEastAsia" w:cs="Arial"/>
          <w:sz w:val="24"/>
          <w:szCs w:val="24"/>
        </w:rPr>
        <w:t xml:space="preserve"> Podium zamyka </w:t>
      </w:r>
      <w:r w:rsidRPr="007B1C95">
        <w:rPr>
          <w:sz w:val="24"/>
          <w:szCs w:val="24"/>
        </w:rPr>
        <w:t>Wirtualna Polska,</w:t>
      </w:r>
      <w:r w:rsidRPr="007B1C95">
        <w:rPr>
          <w:rFonts w:eastAsiaTheme="minorEastAsia" w:cs="Arial"/>
          <w:sz w:val="24"/>
          <w:szCs w:val="24"/>
        </w:rPr>
        <w:t xml:space="preserve"> osiągając wynik</w:t>
      </w:r>
      <w:r w:rsidR="005661C8" w:rsidRPr="007B1C95">
        <w:rPr>
          <w:rFonts w:eastAsiaTheme="minorEastAsia" w:cs="Arial"/>
          <w:sz w:val="24"/>
          <w:szCs w:val="24"/>
        </w:rPr>
        <w:t xml:space="preserve"> </w:t>
      </w:r>
      <w:r w:rsidRPr="007B1C95">
        <w:rPr>
          <w:rFonts w:eastAsiaTheme="minorEastAsia" w:cs="Arial"/>
          <w:sz w:val="24"/>
          <w:szCs w:val="24"/>
        </w:rPr>
        <w:t>3,</w:t>
      </w:r>
      <w:r w:rsidR="005661C8" w:rsidRPr="007B1C95">
        <w:rPr>
          <w:rFonts w:eastAsiaTheme="minorEastAsia" w:cs="Arial"/>
          <w:sz w:val="24"/>
          <w:szCs w:val="24"/>
        </w:rPr>
        <w:t>6</w:t>
      </w:r>
      <w:r w:rsidRPr="007B1C95">
        <w:rPr>
          <w:sz w:val="24"/>
          <w:szCs w:val="24"/>
        </w:rPr>
        <w:t xml:space="preserve"> tys.</w:t>
      </w:r>
      <w:r w:rsidRPr="007B1C95">
        <w:rPr>
          <w:rFonts w:eastAsiaTheme="minorEastAsia" w:cs="Arial"/>
          <w:sz w:val="24"/>
          <w:szCs w:val="24"/>
        </w:rPr>
        <w:t xml:space="preserve"> cytowań – informuje Instytut Monitorowania Mediów w najnowszym raporcie</w:t>
      </w:r>
      <w:r w:rsidR="005661C8" w:rsidRPr="007B1C95">
        <w:rPr>
          <w:rFonts w:eastAsiaTheme="minorEastAsia" w:cs="Arial"/>
          <w:sz w:val="24"/>
          <w:szCs w:val="24"/>
        </w:rPr>
        <w:t xml:space="preserve"> </w:t>
      </w:r>
      <w:r w:rsidRPr="007B1C95">
        <w:rPr>
          <w:rFonts w:eastAsiaTheme="minorEastAsia" w:cs="Arial"/>
          <w:i/>
          <w:iCs/>
          <w:sz w:val="24"/>
          <w:szCs w:val="24"/>
        </w:rPr>
        <w:t>Najbardziej opiniotwórcze media w Polsce</w:t>
      </w:r>
      <w:r w:rsidRPr="007B1C95">
        <w:rPr>
          <w:rFonts w:eastAsiaTheme="minorEastAsia" w:cs="Arial"/>
          <w:sz w:val="24"/>
          <w:szCs w:val="24"/>
        </w:rPr>
        <w:t>.</w:t>
      </w:r>
      <w:r w:rsidRPr="007B1C95">
        <w:rPr>
          <w:rFonts w:eastAsiaTheme="minorEastAsia" w:cs="Arial"/>
          <w:b w:val="0"/>
          <w:bCs w:val="0"/>
          <w:sz w:val="24"/>
          <w:szCs w:val="24"/>
        </w:rPr>
        <w:t xml:space="preserve"> </w:t>
      </w:r>
    </w:p>
    <w:p w14:paraId="2B81D596" w14:textId="6C46DE85" w:rsidR="002A6016" w:rsidRPr="007B1C95" w:rsidRDefault="00801557">
      <w:pPr>
        <w:pStyle w:val="Bezodstpw"/>
      </w:pPr>
      <w:r w:rsidRPr="007B1C95">
        <w:rPr>
          <w:shd w:val="clear" w:color="auto" w:fill="FFFFFF"/>
        </w:rPr>
        <w:t xml:space="preserve">W </w:t>
      </w:r>
      <w:r w:rsidR="005661C8" w:rsidRPr="007B1C95">
        <w:t>sierpniowym</w:t>
      </w:r>
      <w:r w:rsidRPr="007B1C95">
        <w:t xml:space="preserve"> zestawieniu TOP 15 najbardziej opiniotwórczych mediów w Polsce największy udział </w:t>
      </w:r>
      <w:r w:rsidRPr="007B1C95">
        <w:rPr>
          <w:rFonts w:eastAsiaTheme="majorEastAsia" w:cstheme="majorBidi"/>
          <w:bCs/>
        </w:rPr>
        <w:t xml:space="preserve">– </w:t>
      </w:r>
      <w:r w:rsidRPr="007B1C95">
        <w:rPr>
          <w:rFonts w:eastAsiaTheme="majorEastAsia" w:cstheme="majorBidi"/>
          <w:b/>
          <w:bCs/>
        </w:rPr>
        <w:t>3</w:t>
      </w:r>
      <w:r w:rsidR="005661C8" w:rsidRPr="007B1C95">
        <w:rPr>
          <w:rFonts w:eastAsiaTheme="majorEastAsia" w:cstheme="majorBidi"/>
          <w:b/>
          <w:bCs/>
        </w:rPr>
        <w:t>7</w:t>
      </w:r>
      <w:r w:rsidRPr="007B1C95">
        <w:rPr>
          <w:rFonts w:eastAsiaTheme="majorEastAsia" w:cstheme="majorBidi"/>
          <w:b/>
          <w:bCs/>
        </w:rPr>
        <w:t>%</w:t>
      </w:r>
      <w:r w:rsidRPr="007B1C95">
        <w:rPr>
          <w:rFonts w:eastAsiaTheme="majorEastAsia" w:cstheme="majorBidi"/>
          <w:bCs/>
        </w:rPr>
        <w:t xml:space="preserve"> – zyskała </w:t>
      </w:r>
      <w:r w:rsidRPr="007B1C95">
        <w:rPr>
          <w:rFonts w:eastAsiaTheme="majorEastAsia" w:cstheme="majorBidi"/>
          <w:b/>
          <w:bCs/>
        </w:rPr>
        <w:t xml:space="preserve">prasa </w:t>
      </w:r>
      <w:r w:rsidRPr="007B1C95">
        <w:rPr>
          <w:rFonts w:eastAsiaTheme="majorEastAsia" w:cstheme="majorBidi"/>
          <w:bCs/>
        </w:rPr>
        <w:t>(„Rzeczpospolita”, „Gazeta Wyborcza”, „Fakt”, „Dziennik Gazeta Prawna”, „Super Express”</w:t>
      </w:r>
      <w:r w:rsidR="006B4703" w:rsidRPr="007B1C95">
        <w:rPr>
          <w:rFonts w:eastAsiaTheme="majorEastAsia" w:cstheme="majorBidi"/>
          <w:bCs/>
        </w:rPr>
        <w:t>, „Przegląd Sportowy”</w:t>
      </w:r>
      <w:r w:rsidRPr="007B1C95">
        <w:rPr>
          <w:rFonts w:eastAsiaTheme="majorEastAsia" w:cstheme="majorBidi"/>
          <w:bCs/>
        </w:rPr>
        <w:t xml:space="preserve">). </w:t>
      </w:r>
      <w:r w:rsidR="005661C8" w:rsidRPr="007B1C95">
        <w:rPr>
          <w:rFonts w:eastAsiaTheme="majorEastAsia" w:cstheme="majorBidi"/>
          <w:b/>
          <w:bCs/>
        </w:rPr>
        <w:t>36</w:t>
      </w:r>
      <w:r w:rsidRPr="007B1C95">
        <w:rPr>
          <w:rFonts w:eastAsiaTheme="majorEastAsia" w:cstheme="majorBidi"/>
          <w:b/>
          <w:bCs/>
        </w:rPr>
        <w:t>%</w:t>
      </w:r>
      <w:r w:rsidRPr="007B1C95">
        <w:rPr>
          <w:rFonts w:eastAsiaTheme="majorEastAsia" w:cstheme="majorBidi"/>
          <w:bCs/>
        </w:rPr>
        <w:t xml:space="preserve"> udziału należy do </w:t>
      </w:r>
      <w:r w:rsidRPr="007B1C95">
        <w:rPr>
          <w:rFonts w:eastAsiaTheme="majorEastAsia" w:cstheme="majorBidi"/>
          <w:b/>
          <w:bCs/>
        </w:rPr>
        <w:t xml:space="preserve">portali internetowych </w:t>
      </w:r>
      <w:r w:rsidRPr="007B1C95">
        <w:rPr>
          <w:rFonts w:eastAsiaTheme="majorEastAsia" w:cstheme="majorBidi"/>
          <w:bCs/>
        </w:rPr>
        <w:t>(On</w:t>
      </w:r>
      <w:r w:rsidR="00E15840" w:rsidRPr="007B1C95">
        <w:rPr>
          <w:rFonts w:eastAsiaTheme="majorEastAsia" w:cstheme="majorBidi"/>
          <w:bCs/>
        </w:rPr>
        <w:t xml:space="preserve">et, Wirtualna Polska, Interia, </w:t>
      </w:r>
      <w:r w:rsidR="006B4703" w:rsidRPr="007B1C95">
        <w:rPr>
          <w:rFonts w:eastAsiaTheme="majorEastAsia" w:cstheme="majorBidi"/>
          <w:bCs/>
        </w:rPr>
        <w:t xml:space="preserve">WP Sportowe Fakty, </w:t>
      </w:r>
      <w:r w:rsidR="00E15840" w:rsidRPr="007B1C95">
        <w:rPr>
          <w:rFonts w:eastAsiaTheme="majorEastAsia" w:cstheme="majorBidi"/>
          <w:bCs/>
        </w:rPr>
        <w:t>Meczyki</w:t>
      </w:r>
      <w:r w:rsidR="006B4703" w:rsidRPr="007B1C95">
        <w:rPr>
          <w:rFonts w:eastAsiaTheme="majorEastAsia" w:cstheme="majorBidi"/>
          <w:bCs/>
        </w:rPr>
        <w:t>, Business Insider</w:t>
      </w:r>
      <w:r w:rsidRPr="007B1C95">
        <w:rPr>
          <w:rFonts w:eastAsiaTheme="majorEastAsia" w:cstheme="majorBidi"/>
          <w:bCs/>
        </w:rPr>
        <w:t xml:space="preserve">). Udziałem wynoszącym </w:t>
      </w:r>
      <w:r w:rsidRPr="007B1C95">
        <w:rPr>
          <w:rFonts w:eastAsiaTheme="majorEastAsia" w:cstheme="majorBidi"/>
          <w:b/>
          <w:bCs/>
        </w:rPr>
        <w:t>2</w:t>
      </w:r>
      <w:r w:rsidR="005661C8" w:rsidRPr="007B1C95">
        <w:rPr>
          <w:rFonts w:eastAsiaTheme="majorEastAsia" w:cstheme="majorBidi"/>
          <w:b/>
          <w:bCs/>
        </w:rPr>
        <w:t>0</w:t>
      </w:r>
      <w:r w:rsidRPr="007B1C95">
        <w:rPr>
          <w:rFonts w:eastAsiaTheme="majorEastAsia" w:cstheme="majorBidi"/>
          <w:b/>
          <w:bCs/>
        </w:rPr>
        <w:t>%</w:t>
      </w:r>
      <w:r w:rsidRPr="007B1C95">
        <w:rPr>
          <w:rFonts w:eastAsiaTheme="majorEastAsia" w:cstheme="majorBidi"/>
          <w:bCs/>
        </w:rPr>
        <w:t xml:space="preserve"> może pochwalić się </w:t>
      </w:r>
      <w:r w:rsidRPr="007B1C95">
        <w:rPr>
          <w:rFonts w:eastAsiaTheme="majorEastAsia" w:cstheme="majorBidi"/>
          <w:b/>
          <w:bCs/>
        </w:rPr>
        <w:t>telewizja</w:t>
      </w:r>
      <w:r w:rsidRPr="007B1C95">
        <w:rPr>
          <w:rFonts w:eastAsiaTheme="majorEastAsia" w:cstheme="majorBidi"/>
          <w:bCs/>
        </w:rPr>
        <w:t xml:space="preserve"> (Polsat News, </w:t>
      </w:r>
      <w:r w:rsidR="006B4703" w:rsidRPr="007B1C95">
        <w:rPr>
          <w:rFonts w:eastAsiaTheme="majorEastAsia" w:cstheme="majorBidi"/>
          <w:bCs/>
        </w:rPr>
        <w:t>TVN24</w:t>
      </w:r>
      <w:r w:rsidRPr="007B1C95">
        <w:rPr>
          <w:rFonts w:eastAsiaTheme="majorEastAsia" w:cstheme="majorBidi"/>
          <w:bCs/>
        </w:rPr>
        <w:t xml:space="preserve">). Najmniejszy udział – wynoszący </w:t>
      </w:r>
      <w:r w:rsidR="005D5BB0" w:rsidRPr="007B1C95">
        <w:rPr>
          <w:rFonts w:eastAsiaTheme="majorEastAsia" w:cstheme="majorBidi"/>
          <w:b/>
          <w:bCs/>
        </w:rPr>
        <w:t>7</w:t>
      </w:r>
      <w:r w:rsidRPr="007B1C95">
        <w:rPr>
          <w:rFonts w:eastAsiaTheme="majorEastAsia" w:cstheme="majorBidi"/>
          <w:b/>
          <w:bCs/>
        </w:rPr>
        <w:t>%</w:t>
      </w:r>
      <w:r w:rsidRPr="007B1C95">
        <w:rPr>
          <w:rFonts w:eastAsiaTheme="majorEastAsia" w:cstheme="majorBidi"/>
          <w:bCs/>
        </w:rPr>
        <w:t xml:space="preserve"> – miały </w:t>
      </w:r>
      <w:r w:rsidRPr="007B1C95">
        <w:rPr>
          <w:rFonts w:eastAsiaTheme="majorEastAsia" w:cstheme="majorBidi"/>
          <w:b/>
          <w:bCs/>
        </w:rPr>
        <w:t xml:space="preserve">stacje radiowe </w:t>
      </w:r>
      <w:r w:rsidRPr="007B1C95">
        <w:rPr>
          <w:rFonts w:eastAsiaTheme="majorEastAsia" w:cstheme="majorBidi"/>
          <w:bCs/>
        </w:rPr>
        <w:t>(RMF FM, Radio ZET).</w:t>
      </w:r>
    </w:p>
    <w:p w14:paraId="2EEB9D95" w14:textId="77777777" w:rsidR="002A6016" w:rsidRPr="007B1C95" w:rsidRDefault="002A6016">
      <w:pPr>
        <w:pStyle w:val="Bezodstpw"/>
      </w:pPr>
    </w:p>
    <w:p w14:paraId="2009188D" w14:textId="13B72017" w:rsidR="002A6016" w:rsidRPr="007B1C95" w:rsidRDefault="00CC51FC">
      <w:pPr>
        <w:pStyle w:val="Bezodstpw"/>
        <w:jc w:val="center"/>
      </w:pPr>
      <w:r w:rsidRPr="007B1C95">
        <w:rPr>
          <w:noProof/>
        </w:rPr>
        <w:drawing>
          <wp:inline distT="0" distB="0" distL="0" distR="0" wp14:anchorId="7356DB42" wp14:editId="45E13DD3">
            <wp:extent cx="4928067" cy="4012304"/>
            <wp:effectExtent l="0" t="0" r="0" b="0"/>
            <wp:docPr id="164081897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570" cy="403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F8E46" w14:textId="26B126A0" w:rsidR="002A6016" w:rsidRPr="007B1C95" w:rsidRDefault="00801557">
      <w:pPr>
        <w:pStyle w:val="Nagwek2"/>
      </w:pPr>
      <w:bookmarkStart w:id="0" w:name="link_tytul_sekcji_all"/>
      <w:bookmarkEnd w:id="0"/>
      <w:r w:rsidRPr="007B1C95">
        <w:lastRenderedPageBreak/>
        <w:t xml:space="preserve">TOP 15 najbardziej opiniotwórczych mediów </w:t>
      </w:r>
      <w:r w:rsidR="005D5BB0" w:rsidRPr="007B1C95">
        <w:t>sierpnia</w:t>
      </w:r>
    </w:p>
    <w:p w14:paraId="4201DDFC" w14:textId="5BBD1EE1" w:rsidR="002A6016" w:rsidRPr="007B1C95" w:rsidRDefault="00801557">
      <w:pPr>
        <w:shd w:val="clear" w:color="auto" w:fill="FFFFFF" w:themeFill="background1"/>
      </w:pPr>
      <w:r w:rsidRPr="007B1C95">
        <w:t xml:space="preserve">Najbardziej opiniotwórczym medium </w:t>
      </w:r>
      <w:r w:rsidR="005D5BB0" w:rsidRPr="007B1C95">
        <w:t>sierpnia</w:t>
      </w:r>
      <w:r w:rsidRPr="007B1C95">
        <w:t xml:space="preserve"> </w:t>
      </w:r>
      <w:r w:rsidRPr="007B1C95">
        <w:rPr>
          <w:rFonts w:eastAsiaTheme="majorEastAsia" w:cstheme="majorBidi"/>
          <w:bCs/>
        </w:rPr>
        <w:t xml:space="preserve">został </w:t>
      </w:r>
      <w:r w:rsidR="005D5BB0" w:rsidRPr="007B1C95">
        <w:rPr>
          <w:rFonts w:eastAsiaTheme="majorEastAsia" w:cstheme="majorBidi"/>
          <w:b/>
          <w:bCs/>
        </w:rPr>
        <w:t>Onet</w:t>
      </w:r>
      <w:r w:rsidRPr="007B1C95">
        <w:rPr>
          <w:rFonts w:eastAsiaTheme="majorEastAsia" w:cstheme="majorBidi"/>
          <w:bCs/>
        </w:rPr>
        <w:t xml:space="preserve"> </w:t>
      </w:r>
      <w:r w:rsidRPr="007B1C95">
        <w:t>z wynikiem</w:t>
      </w:r>
      <w:r w:rsidR="005D5BB0" w:rsidRPr="007B1C95">
        <w:t xml:space="preserve"> </w:t>
      </w:r>
      <w:r w:rsidRPr="007B1C95">
        <w:rPr>
          <w:b/>
        </w:rPr>
        <w:t>4</w:t>
      </w:r>
      <w:r w:rsidR="005D5BB0" w:rsidRPr="007B1C95">
        <w:rPr>
          <w:b/>
        </w:rPr>
        <w:t xml:space="preserve"> </w:t>
      </w:r>
      <w:r w:rsidRPr="007B1C95">
        <w:rPr>
          <w:b/>
        </w:rPr>
        <w:t>tys.</w:t>
      </w:r>
      <w:r w:rsidRPr="007B1C95">
        <w:rPr>
          <w:rFonts w:eastAsiaTheme="majorEastAsia" w:cstheme="majorBidi"/>
          <w:b/>
          <w:bCs/>
        </w:rPr>
        <w:t xml:space="preserve"> </w:t>
      </w:r>
      <w:r w:rsidR="00E15840" w:rsidRPr="007B1C95">
        <w:rPr>
          <w:rFonts w:eastAsiaTheme="majorEastAsia" w:cstheme="majorBidi"/>
          <w:bCs/>
        </w:rPr>
        <w:t>cytowań i </w:t>
      </w:r>
      <w:r w:rsidRPr="007B1C95">
        <w:rPr>
          <w:rFonts w:eastAsiaTheme="majorEastAsia" w:cstheme="majorBidi"/>
          <w:bCs/>
        </w:rPr>
        <w:t>awansem na pozycję lidera</w:t>
      </w:r>
      <w:r w:rsidRPr="007B1C95">
        <w:t xml:space="preserve">. </w:t>
      </w:r>
      <w:r w:rsidR="00D8513C" w:rsidRPr="007B1C95">
        <w:t>Na zlecenie portalu wykonano sondaż IBRiS, według którego politykami cieszącymi się największym zaufaniem Polaków są: Radosław Sikorski, Karol Nawrocki i Rafał Trzaskowski.</w:t>
      </w:r>
    </w:p>
    <w:p w14:paraId="5CADDC1F" w14:textId="37B6CC88" w:rsidR="002A6016" w:rsidRPr="007B1C95" w:rsidRDefault="00801557">
      <w:r w:rsidRPr="007B1C95">
        <w:t>Drugie miejsce, z wynikiem</w:t>
      </w:r>
      <w:r w:rsidR="005D5BB0" w:rsidRPr="007B1C95">
        <w:t xml:space="preserve"> </w:t>
      </w:r>
      <w:r w:rsidR="005D5BB0" w:rsidRPr="007B1C95">
        <w:rPr>
          <w:b/>
        </w:rPr>
        <w:t>3,9</w:t>
      </w:r>
      <w:r w:rsidRPr="007B1C95">
        <w:rPr>
          <w:rFonts w:eastAsiaTheme="majorEastAsia" w:cstheme="majorBidi"/>
          <w:b/>
          <w:bCs/>
        </w:rPr>
        <w:t xml:space="preserve"> tys. </w:t>
      </w:r>
      <w:r w:rsidR="005D5BB0" w:rsidRPr="007B1C95">
        <w:rPr>
          <w:rFonts w:eastAsiaTheme="majorEastAsia" w:cstheme="majorBidi"/>
          <w:bCs/>
        </w:rPr>
        <w:t>w</w:t>
      </w:r>
      <w:r w:rsidRPr="007B1C95">
        <w:rPr>
          <w:rFonts w:eastAsiaTheme="majorEastAsia" w:cstheme="majorBidi"/>
          <w:bCs/>
        </w:rPr>
        <w:t>zmianek</w:t>
      </w:r>
      <w:r w:rsidR="005D5BB0" w:rsidRPr="007B1C95">
        <w:rPr>
          <w:rFonts w:eastAsiaTheme="majorEastAsia" w:cstheme="majorBidi"/>
          <w:bCs/>
        </w:rPr>
        <w:t xml:space="preserve"> i awansem o 2 pozycje</w:t>
      </w:r>
      <w:r w:rsidRPr="007B1C95">
        <w:t>, należy do </w:t>
      </w:r>
      <w:r w:rsidR="005D5BB0" w:rsidRPr="007B1C95">
        <w:rPr>
          <w:rFonts w:eastAsiaTheme="majorEastAsia" w:cstheme="majorBidi"/>
          <w:b/>
          <w:bCs/>
        </w:rPr>
        <w:t>Rzeczpospolitej</w:t>
      </w:r>
      <w:r w:rsidRPr="007B1C95">
        <w:rPr>
          <w:rFonts w:eastAsiaTheme="majorEastAsia" w:cstheme="majorBidi"/>
          <w:b/>
          <w:bCs/>
        </w:rPr>
        <w:t>.</w:t>
      </w:r>
      <w:r w:rsidR="00BC3698" w:rsidRPr="007B1C95">
        <w:t xml:space="preserve"> Dziennik podał, że nocną eksplozję we wsi Osiny mógł spowodować dron typu shahed, stosowany przez Rosjan.</w:t>
      </w:r>
    </w:p>
    <w:p w14:paraId="14E2675B" w14:textId="39366F83" w:rsidR="002A6016" w:rsidRPr="007B1C95" w:rsidRDefault="00801557">
      <w:r w:rsidRPr="007B1C95">
        <w:t xml:space="preserve">Podium zamyka </w:t>
      </w:r>
      <w:r w:rsidRPr="007B1C95">
        <w:rPr>
          <w:b/>
        </w:rPr>
        <w:t>Wirtualna Polska</w:t>
      </w:r>
      <w:r w:rsidRPr="007B1C95">
        <w:t xml:space="preserve"> z wynikiem</w:t>
      </w:r>
      <w:r w:rsidR="005D5BB0" w:rsidRPr="007B1C95">
        <w:t xml:space="preserve"> </w:t>
      </w:r>
      <w:r w:rsidRPr="007B1C95">
        <w:rPr>
          <w:b/>
        </w:rPr>
        <w:t>3,</w:t>
      </w:r>
      <w:r w:rsidR="005D5BB0" w:rsidRPr="007B1C95">
        <w:rPr>
          <w:b/>
        </w:rPr>
        <w:t>6</w:t>
      </w:r>
      <w:r w:rsidRPr="007B1C95">
        <w:t xml:space="preserve"> </w:t>
      </w:r>
      <w:r w:rsidRPr="007B1C95">
        <w:rPr>
          <w:b/>
        </w:rPr>
        <w:t>tys.</w:t>
      </w:r>
      <w:r w:rsidRPr="007B1C95">
        <w:t xml:space="preserve"> odniesień w innych mediach. </w:t>
      </w:r>
      <w:r w:rsidR="009F433A" w:rsidRPr="007B1C95">
        <w:t>W</w:t>
      </w:r>
      <w:r w:rsidR="00CC51FC" w:rsidRPr="007B1C95">
        <w:t> </w:t>
      </w:r>
      <w:r w:rsidR="009F433A" w:rsidRPr="007B1C95">
        <w:t>sondażu United Surveys dla WP 89,9 proc. ankietowanych uznało, że między prezydentem Donaldem Tuskiem a premierem Karolem Nawrockim można spodziewać się częstych konfliktów.</w:t>
      </w:r>
    </w:p>
    <w:p w14:paraId="0F2159B4" w14:textId="35661D6D" w:rsidR="00824B4F" w:rsidRPr="007B1C95" w:rsidRDefault="00E14D01" w:rsidP="00E14D01">
      <w:r w:rsidRPr="007B1C95">
        <w:t xml:space="preserve">Awansem </w:t>
      </w:r>
      <w:r w:rsidR="00824B4F" w:rsidRPr="007B1C95">
        <w:t xml:space="preserve">aż </w:t>
      </w:r>
      <w:r w:rsidRPr="007B1C95">
        <w:t>o 5 pozycji może pochwalić się portal</w:t>
      </w:r>
      <w:r w:rsidRPr="007B1C95">
        <w:rPr>
          <w:b/>
          <w:bCs/>
        </w:rPr>
        <w:t xml:space="preserve"> Business Insider</w:t>
      </w:r>
      <w:r w:rsidRPr="007B1C95">
        <w:t xml:space="preserve">, który osiągnął wynik </w:t>
      </w:r>
      <w:r w:rsidRPr="007B1C95">
        <w:rPr>
          <w:b/>
        </w:rPr>
        <w:t xml:space="preserve">891 </w:t>
      </w:r>
      <w:r w:rsidRPr="007B1C95">
        <w:t>wzmianek</w:t>
      </w:r>
      <w:r w:rsidR="007B68D5" w:rsidRPr="007B1C95">
        <w:t>. Magazyn opublikował ranking najlepszych miast do życia w Polsce w 2025 roku, w</w:t>
      </w:r>
      <w:r w:rsidR="00CC51FC" w:rsidRPr="007B1C95">
        <w:t> </w:t>
      </w:r>
      <w:r w:rsidR="007B68D5" w:rsidRPr="007B1C95">
        <w:t>którym pierwsze miejsce zajęły Katowice.</w:t>
      </w:r>
      <w:r w:rsidR="00824B4F" w:rsidRPr="007B1C95">
        <w:t xml:space="preserve"> </w:t>
      </w:r>
    </w:p>
    <w:p w14:paraId="48BF8899" w14:textId="36F0FBC0" w:rsidR="00E14D01" w:rsidRPr="007B1C95" w:rsidRDefault="00824B4F">
      <w:r w:rsidRPr="007B1C95">
        <w:t xml:space="preserve">O 4 miejsca w górę awansował </w:t>
      </w:r>
      <w:r w:rsidRPr="007B1C95">
        <w:rPr>
          <w:b/>
          <w:bCs/>
        </w:rPr>
        <w:t>Przegląd Sportowy</w:t>
      </w:r>
      <w:r w:rsidRPr="007B1C95">
        <w:t xml:space="preserve"> oraz </w:t>
      </w:r>
      <w:r w:rsidRPr="007B1C95">
        <w:rPr>
          <w:b/>
          <w:bCs/>
        </w:rPr>
        <w:t>WP</w:t>
      </w:r>
      <w:r w:rsidRPr="007B1C95">
        <w:t xml:space="preserve"> </w:t>
      </w:r>
      <w:r w:rsidRPr="007B1C95">
        <w:rPr>
          <w:b/>
          <w:bCs/>
        </w:rPr>
        <w:t>Sportowe Fakty</w:t>
      </w:r>
      <w:r w:rsidRPr="007B1C95">
        <w:t>. Tytuły te</w:t>
      </w:r>
      <w:r w:rsidR="00CC51FC" w:rsidRPr="007B1C95">
        <w:t> </w:t>
      </w:r>
      <w:r w:rsidRPr="007B1C95">
        <w:t xml:space="preserve">osiągnęły wynik blisko </w:t>
      </w:r>
      <w:r w:rsidRPr="007B1C95">
        <w:rPr>
          <w:b/>
        </w:rPr>
        <w:t xml:space="preserve">1 tys. </w:t>
      </w:r>
      <w:r w:rsidRPr="007B1C95">
        <w:t>wzmianek.</w:t>
      </w:r>
    </w:p>
    <w:p w14:paraId="455227C1" w14:textId="06D8B51A" w:rsidR="002A6016" w:rsidRPr="007B1C95" w:rsidRDefault="00CC51FC" w:rsidP="00CC51FC">
      <w:pPr>
        <w:jc w:val="center"/>
      </w:pPr>
      <w:r w:rsidRPr="007B1C95">
        <w:rPr>
          <w:noProof/>
        </w:rPr>
        <w:drawing>
          <wp:inline distT="0" distB="0" distL="0" distR="0" wp14:anchorId="3C4EA41B" wp14:editId="6D252AA0">
            <wp:extent cx="3850888" cy="4810108"/>
            <wp:effectExtent l="0" t="0" r="0" b="0"/>
            <wp:docPr id="28752529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9115" cy="4820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BF8F7" w14:textId="2A71F03A" w:rsidR="002A6016" w:rsidRPr="007B1C95" w:rsidRDefault="002A6016">
      <w:pPr>
        <w:jc w:val="center"/>
      </w:pPr>
    </w:p>
    <w:p w14:paraId="5B1B2479" w14:textId="77777777" w:rsidR="002A6016" w:rsidRPr="007B1C95" w:rsidRDefault="00801557">
      <w:pPr>
        <w:pStyle w:val="Nagwek2"/>
      </w:pPr>
      <w:r w:rsidRPr="007B1C95">
        <w:lastRenderedPageBreak/>
        <w:t xml:space="preserve"> „Rzeczpospolita” otwiera podium najbardziej opiniotwórczych tytułów prasowych</w:t>
      </w:r>
    </w:p>
    <w:p w14:paraId="2EB7B857" w14:textId="77777777" w:rsidR="003E328F" w:rsidRPr="007B1C95" w:rsidRDefault="00801557">
      <w:r w:rsidRPr="007B1C95">
        <w:t xml:space="preserve">Zestawienie najczęściej cytowanych tytułów prasowych w </w:t>
      </w:r>
      <w:r w:rsidR="00697213" w:rsidRPr="007B1C95">
        <w:t>sierpniu</w:t>
      </w:r>
      <w:r w:rsidRPr="007B1C95">
        <w:t xml:space="preserve"> otwiera </w:t>
      </w:r>
      <w:r w:rsidRPr="007B1C95">
        <w:rPr>
          <w:rFonts w:eastAsiaTheme="majorEastAsia" w:cstheme="majorBidi"/>
          <w:b/>
          <w:bCs/>
        </w:rPr>
        <w:t>„Rzeczpospolita”</w:t>
      </w:r>
      <w:r w:rsidRPr="007B1C95">
        <w:t xml:space="preserve"> z </w:t>
      </w:r>
      <w:r w:rsidR="00697213" w:rsidRPr="007B1C95">
        <w:rPr>
          <w:bCs/>
        </w:rPr>
        <w:t>liczbą</w:t>
      </w:r>
      <w:r w:rsidRPr="007B1C95">
        <w:rPr>
          <w:b/>
        </w:rPr>
        <w:t xml:space="preserve"> 3,</w:t>
      </w:r>
      <w:r w:rsidR="00697213" w:rsidRPr="007B1C95">
        <w:rPr>
          <w:b/>
        </w:rPr>
        <w:t>9</w:t>
      </w:r>
      <w:r w:rsidRPr="007B1C95">
        <w:rPr>
          <w:b/>
        </w:rPr>
        <w:t xml:space="preserve"> tys.</w:t>
      </w:r>
      <w:r w:rsidRPr="007B1C95">
        <w:t xml:space="preserve"> wzmianek. </w:t>
      </w:r>
    </w:p>
    <w:p w14:paraId="7F6BF5EE" w14:textId="3D1D04C1" w:rsidR="002A6016" w:rsidRPr="007B1C95" w:rsidRDefault="00801557">
      <w:r w:rsidRPr="007B1C95">
        <w:t xml:space="preserve">Drugie miejsce należy do </w:t>
      </w:r>
      <w:r w:rsidRPr="007B1C95">
        <w:rPr>
          <w:rFonts w:eastAsiaTheme="majorEastAsia" w:cstheme="majorBidi"/>
          <w:b/>
          <w:bCs/>
        </w:rPr>
        <w:t>„Gazety Wyborczej”</w:t>
      </w:r>
      <w:r w:rsidRPr="007B1C95">
        <w:rPr>
          <w:rFonts w:eastAsiaTheme="majorEastAsia" w:cstheme="majorBidi"/>
          <w:bCs/>
        </w:rPr>
        <w:t>, k</w:t>
      </w:r>
      <w:r w:rsidRPr="007B1C95">
        <w:t>tóra wygenerowała</w:t>
      </w:r>
      <w:r w:rsidR="00377A4C" w:rsidRPr="007B1C95">
        <w:t xml:space="preserve"> </w:t>
      </w:r>
      <w:r w:rsidRPr="007B1C95">
        <w:rPr>
          <w:rFonts w:eastAsiaTheme="majorEastAsia" w:cstheme="majorBidi"/>
          <w:b/>
          <w:bCs/>
        </w:rPr>
        <w:t>2,</w:t>
      </w:r>
      <w:r w:rsidR="00377A4C" w:rsidRPr="007B1C95">
        <w:rPr>
          <w:rFonts w:eastAsiaTheme="majorEastAsia" w:cstheme="majorBidi"/>
          <w:b/>
          <w:bCs/>
        </w:rPr>
        <w:t>3</w:t>
      </w:r>
      <w:r w:rsidRPr="007B1C95">
        <w:rPr>
          <w:rFonts w:eastAsiaTheme="majorEastAsia" w:cstheme="majorBidi"/>
          <w:b/>
          <w:bCs/>
        </w:rPr>
        <w:t xml:space="preserve"> tys.</w:t>
      </w:r>
      <w:r w:rsidRPr="007B1C95">
        <w:rPr>
          <w:rFonts w:eastAsiaTheme="majorEastAsia" w:cstheme="majorBidi"/>
          <w:bCs/>
        </w:rPr>
        <w:t xml:space="preserve"> </w:t>
      </w:r>
      <w:r w:rsidRPr="007B1C95">
        <w:t xml:space="preserve">cytowań. </w:t>
      </w:r>
      <w:r w:rsidR="00801726" w:rsidRPr="007B1C95">
        <w:t>W</w:t>
      </w:r>
      <w:r w:rsidR="000245D1" w:rsidRPr="007B1C95">
        <w:t> </w:t>
      </w:r>
      <w:r w:rsidR="00801726" w:rsidRPr="007B1C95">
        <w:t>sierpniu d</w:t>
      </w:r>
      <w:r w:rsidR="00330CE8" w:rsidRPr="007B1C95">
        <w:t>ziennik podał informację o katastrofie samolotu F-16 podczas przygotowań do</w:t>
      </w:r>
      <w:r w:rsidR="00CC51FC" w:rsidRPr="007B1C95">
        <w:t> </w:t>
      </w:r>
      <w:r w:rsidR="00330CE8" w:rsidRPr="007B1C95">
        <w:t>Międzynarodowych Pokazów Lotniczych Air Show.</w:t>
      </w:r>
    </w:p>
    <w:p w14:paraId="6BC6A046" w14:textId="43D24E9E" w:rsidR="002A6016" w:rsidRPr="007B1C95" w:rsidRDefault="00801557">
      <w:r w:rsidRPr="007B1C95">
        <w:t xml:space="preserve">Ostatnie miejsce na podium należy do </w:t>
      </w:r>
      <w:r w:rsidRPr="007B1C95">
        <w:rPr>
          <w:b/>
        </w:rPr>
        <w:t>„Faktu”</w:t>
      </w:r>
      <w:r w:rsidRPr="007B1C95">
        <w:t xml:space="preserve"> z wynikiem</w:t>
      </w:r>
      <w:r w:rsidR="00377A4C" w:rsidRPr="007B1C95">
        <w:t xml:space="preserve"> ponad</w:t>
      </w:r>
      <w:r w:rsidRPr="007B1C95">
        <w:t xml:space="preserve"> </w:t>
      </w:r>
      <w:r w:rsidRPr="007B1C95">
        <w:rPr>
          <w:b/>
        </w:rPr>
        <w:t>2</w:t>
      </w:r>
      <w:r w:rsidR="00377A4C" w:rsidRPr="007B1C95">
        <w:rPr>
          <w:b/>
        </w:rPr>
        <w:t xml:space="preserve"> </w:t>
      </w:r>
      <w:r w:rsidRPr="007B1C95">
        <w:rPr>
          <w:b/>
        </w:rPr>
        <w:t>tys.</w:t>
      </w:r>
      <w:r w:rsidRPr="007B1C95">
        <w:t xml:space="preserve"> wzmianek. </w:t>
      </w:r>
      <w:r w:rsidR="00801726" w:rsidRPr="007B1C95">
        <w:t>Tabloid poinformował o nagłej śmierci cenionego artysty, Stanisława Soyki.</w:t>
      </w:r>
    </w:p>
    <w:p w14:paraId="0D97D7EB" w14:textId="270B625E" w:rsidR="002A6016" w:rsidRPr="007B1C95" w:rsidRDefault="00CC51FC" w:rsidP="00CC51FC">
      <w:pPr>
        <w:jc w:val="center"/>
      </w:pPr>
      <w:r w:rsidRPr="007B1C95">
        <w:rPr>
          <w:noProof/>
        </w:rPr>
        <w:drawing>
          <wp:inline distT="0" distB="0" distL="0" distR="0" wp14:anchorId="4FC71514" wp14:editId="46B01BBE">
            <wp:extent cx="4672095" cy="4527395"/>
            <wp:effectExtent l="0" t="0" r="0" b="0"/>
            <wp:docPr id="1392538648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9362" cy="4544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310DD" w14:textId="37F346C5" w:rsidR="002A6016" w:rsidRPr="007B1C95" w:rsidRDefault="00EF019A">
      <w:pPr>
        <w:pStyle w:val="Nagwek2"/>
      </w:pPr>
      <w:bookmarkStart w:id="1" w:name="link_tytul_sekcji_tv"/>
      <w:bookmarkEnd w:id="1"/>
      <w:r w:rsidRPr="007B1C95">
        <w:t>Polsat News</w:t>
      </w:r>
      <w:r w:rsidR="00801557" w:rsidRPr="007B1C95">
        <w:t xml:space="preserve"> liderem opiniotwórczości wśród stacji telewizyjnych</w:t>
      </w:r>
    </w:p>
    <w:p w14:paraId="48EAB47E" w14:textId="5368F9BB" w:rsidR="002A6016" w:rsidRPr="007B1C95" w:rsidRDefault="00801557">
      <w:r w:rsidRPr="007B1C95">
        <w:t xml:space="preserve">Najbardziej opiniotwórczą stacją </w:t>
      </w:r>
      <w:r w:rsidR="00EF019A" w:rsidRPr="007B1C95">
        <w:t>sierpnia</w:t>
      </w:r>
      <w:r w:rsidRPr="007B1C95">
        <w:t>, osiągając wynik niemal</w:t>
      </w:r>
      <w:r w:rsidRPr="007B1C95">
        <w:rPr>
          <w:b/>
        </w:rPr>
        <w:t xml:space="preserve"> </w:t>
      </w:r>
      <w:r w:rsidR="00EF019A" w:rsidRPr="007B1C95">
        <w:rPr>
          <w:rFonts w:eastAsiaTheme="majorEastAsia" w:cstheme="majorBidi"/>
          <w:b/>
          <w:bCs/>
        </w:rPr>
        <w:t>3</w:t>
      </w:r>
      <w:r w:rsidRPr="007B1C95">
        <w:rPr>
          <w:rFonts w:eastAsiaTheme="majorEastAsia" w:cstheme="majorBidi"/>
          <w:b/>
          <w:bCs/>
        </w:rPr>
        <w:t xml:space="preserve">,5 tys. </w:t>
      </w:r>
      <w:r w:rsidRPr="007B1C95">
        <w:t>wzmianek</w:t>
      </w:r>
      <w:r w:rsidR="00EF019A" w:rsidRPr="007B1C95">
        <w:t xml:space="preserve"> i</w:t>
      </w:r>
      <w:r w:rsidR="000245D1" w:rsidRPr="007B1C95">
        <w:t> </w:t>
      </w:r>
      <w:r w:rsidR="00EF019A" w:rsidRPr="007B1C95">
        <w:t>awans</w:t>
      </w:r>
      <w:r w:rsidR="00E14D01" w:rsidRPr="007B1C95">
        <w:t>ując</w:t>
      </w:r>
      <w:r w:rsidR="00EF019A" w:rsidRPr="007B1C95">
        <w:t xml:space="preserve"> o jedną pozycj</w:t>
      </w:r>
      <w:r w:rsidR="00EF019A" w:rsidRPr="007B1C95">
        <w:rPr>
          <w:bCs/>
        </w:rPr>
        <w:t>ę</w:t>
      </w:r>
      <w:r w:rsidRPr="007B1C95">
        <w:t xml:space="preserve">, został </w:t>
      </w:r>
      <w:r w:rsidR="00EF019A" w:rsidRPr="007B1C95">
        <w:rPr>
          <w:b/>
        </w:rPr>
        <w:t>Polsat News</w:t>
      </w:r>
      <w:r w:rsidRPr="007B1C95">
        <w:t>.</w:t>
      </w:r>
      <w:r w:rsidR="00E14D01" w:rsidRPr="007B1C95">
        <w:t xml:space="preserve"> </w:t>
      </w:r>
      <w:r w:rsidR="00FC75CA" w:rsidRPr="007B1C95">
        <w:t>„Gościem Wydarzeń” był prezydent Karol Nawrocki, który był pytany m.in. o ustawę wiatrakową</w:t>
      </w:r>
      <w:r w:rsidR="00AB0E13" w:rsidRPr="007B1C95">
        <w:t xml:space="preserve"> czy</w:t>
      </w:r>
      <w:r w:rsidR="00FC75CA" w:rsidRPr="007B1C95">
        <w:t xml:space="preserve"> kwestię banderowskich symboli w</w:t>
      </w:r>
      <w:r w:rsidR="000245D1" w:rsidRPr="007B1C95">
        <w:t> </w:t>
      </w:r>
      <w:r w:rsidR="00FC75CA" w:rsidRPr="007B1C95">
        <w:t>polskiej przestrzeni publicznej</w:t>
      </w:r>
      <w:r w:rsidR="00AB0E13" w:rsidRPr="007B1C95">
        <w:t>.</w:t>
      </w:r>
    </w:p>
    <w:p w14:paraId="6F1B272D" w14:textId="30165515" w:rsidR="002A6016" w:rsidRPr="007B1C95" w:rsidRDefault="00801557">
      <w:r w:rsidRPr="007B1C95">
        <w:t xml:space="preserve">Na drugim miejscu – generując niemal </w:t>
      </w:r>
      <w:r w:rsidRPr="007B1C95">
        <w:rPr>
          <w:b/>
        </w:rPr>
        <w:t>3,</w:t>
      </w:r>
      <w:r w:rsidR="00EF019A" w:rsidRPr="007B1C95">
        <w:rPr>
          <w:b/>
        </w:rPr>
        <w:t>1</w:t>
      </w:r>
      <w:r w:rsidRPr="007B1C95">
        <w:rPr>
          <w:b/>
        </w:rPr>
        <w:t xml:space="preserve"> tys.</w:t>
      </w:r>
      <w:r w:rsidRPr="007B1C95">
        <w:t xml:space="preserve"> cytowań – znalazł się </w:t>
      </w:r>
      <w:r w:rsidR="00EF019A" w:rsidRPr="007B1C95">
        <w:rPr>
          <w:b/>
        </w:rPr>
        <w:t>TVN24</w:t>
      </w:r>
      <w:r w:rsidRPr="007B1C95">
        <w:rPr>
          <w:b/>
        </w:rPr>
        <w:t xml:space="preserve">. </w:t>
      </w:r>
      <w:r w:rsidR="000245D1" w:rsidRPr="007B1C95">
        <w:t>Stacja ujawniła nagrania rozmów z prób przed Air Show w Radomiu, podczas których tragicznie zginął mjr Maciej Krakowian</w:t>
      </w:r>
      <w:r w:rsidR="00864AA5" w:rsidRPr="007B1C95">
        <w:t xml:space="preserve"> (autentyczność nagrań nie została jednak potwierdzona przez prokuraturę).</w:t>
      </w:r>
    </w:p>
    <w:p w14:paraId="43847397" w14:textId="5FA1DB74" w:rsidR="00821DC0" w:rsidRPr="007B1C95" w:rsidRDefault="00801557">
      <w:r w:rsidRPr="007B1C95">
        <w:lastRenderedPageBreak/>
        <w:t xml:space="preserve">Na trzecim miejscu zestawienia IMM uplasował się </w:t>
      </w:r>
      <w:r w:rsidRPr="007B1C95">
        <w:rPr>
          <w:b/>
        </w:rPr>
        <w:t>TVP Sport</w:t>
      </w:r>
      <w:r w:rsidRPr="007B1C95">
        <w:t xml:space="preserve"> z wynikiem</w:t>
      </w:r>
      <w:r w:rsidR="00EF019A" w:rsidRPr="007B1C95">
        <w:t xml:space="preserve"> </w:t>
      </w:r>
      <w:r w:rsidR="00EF019A" w:rsidRPr="007B1C95">
        <w:rPr>
          <w:b/>
        </w:rPr>
        <w:t xml:space="preserve">839 </w:t>
      </w:r>
      <w:r w:rsidRPr="007B1C95">
        <w:t xml:space="preserve">wzmianek.  </w:t>
      </w:r>
      <w:r w:rsidR="00821DC0" w:rsidRPr="007B1C95">
        <w:t xml:space="preserve">Wywiadu stacji udzielił nowy </w:t>
      </w:r>
      <w:r w:rsidR="00301857" w:rsidRPr="007B1C95">
        <w:t>selekcjoner</w:t>
      </w:r>
      <w:r w:rsidR="00821DC0" w:rsidRPr="007B1C95">
        <w:t xml:space="preserve"> polskiej reprezentacji w piłce nożnej – Jan Urban</w:t>
      </w:r>
      <w:r w:rsidR="00301857" w:rsidRPr="007B1C95">
        <w:t>.</w:t>
      </w:r>
    </w:p>
    <w:p w14:paraId="450F8AE7" w14:textId="0C87925E" w:rsidR="002A6016" w:rsidRPr="007B1C95" w:rsidRDefault="00CC51FC" w:rsidP="007C1EEE">
      <w:pPr>
        <w:jc w:val="center"/>
        <w:rPr>
          <w:rFonts w:ascii="Montserrat" w:hAnsi="Montserrat"/>
          <w:color w:val="002752"/>
          <w:sz w:val="21"/>
          <w:szCs w:val="21"/>
          <w:shd w:val="clear" w:color="auto" w:fill="FFFFFF"/>
        </w:rPr>
      </w:pPr>
      <w:r w:rsidRPr="007B1C95">
        <w:rPr>
          <w:rFonts w:ascii="Montserrat" w:hAnsi="Montserrat"/>
          <w:noProof/>
          <w:color w:val="002752"/>
          <w:sz w:val="21"/>
          <w:szCs w:val="21"/>
          <w:shd w:val="clear" w:color="auto" w:fill="FFFFFF"/>
        </w:rPr>
        <w:drawing>
          <wp:inline distT="0" distB="0" distL="0" distR="0" wp14:anchorId="2CA22320" wp14:editId="0F30300D">
            <wp:extent cx="4948580" cy="5025483"/>
            <wp:effectExtent l="0" t="0" r="0" b="0"/>
            <wp:docPr id="2016514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850" cy="5043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0A500" w14:textId="77777777" w:rsidR="002A6016" w:rsidRPr="007B1C95" w:rsidRDefault="00801557">
      <w:pPr>
        <w:pStyle w:val="Nagwek2"/>
      </w:pPr>
      <w:bookmarkStart w:id="2" w:name="link_tytul_sekcji_radio"/>
      <w:bookmarkEnd w:id="2"/>
      <w:r w:rsidRPr="007B1C95">
        <w:t xml:space="preserve">RMF FM najbardziej opiniotwórczą stacją radiową </w:t>
      </w:r>
    </w:p>
    <w:p w14:paraId="30D6A5C0" w14:textId="57D0667E" w:rsidR="002A6016" w:rsidRPr="007B1C95" w:rsidRDefault="00801557">
      <w:r w:rsidRPr="007B1C95">
        <w:t xml:space="preserve">Pozycję lidera w rankingu najczęściej cytowanych stacji radiowych </w:t>
      </w:r>
      <w:r w:rsidR="00EF019A" w:rsidRPr="007B1C95">
        <w:t>sierpnia</w:t>
      </w:r>
      <w:r w:rsidRPr="007B1C95">
        <w:t xml:space="preserve"> utrzymało </w:t>
      </w:r>
      <w:r w:rsidRPr="007B1C95">
        <w:rPr>
          <w:b/>
        </w:rPr>
        <w:t>RMF FM,</w:t>
      </w:r>
      <w:r w:rsidRPr="007B1C95">
        <w:t xml:space="preserve"> osiągając wynik </w:t>
      </w:r>
      <w:r w:rsidR="00EF019A" w:rsidRPr="007B1C95">
        <w:t xml:space="preserve">niemal </w:t>
      </w:r>
      <w:r w:rsidRPr="007B1C95">
        <w:rPr>
          <w:b/>
        </w:rPr>
        <w:t>2,</w:t>
      </w:r>
      <w:r w:rsidR="00EF019A" w:rsidRPr="007B1C95">
        <w:rPr>
          <w:b/>
        </w:rPr>
        <w:t>4</w:t>
      </w:r>
      <w:r w:rsidRPr="007B1C95">
        <w:rPr>
          <w:b/>
        </w:rPr>
        <w:t xml:space="preserve"> tys. </w:t>
      </w:r>
      <w:r w:rsidRPr="007B1C95">
        <w:t xml:space="preserve">wzmianek. </w:t>
      </w:r>
      <w:r w:rsidR="00166827" w:rsidRPr="007B1C95">
        <w:t>Na antenie rozgłośni Jan Urban ogłosił powrót Roberta Lewandowskiego do kadry narodowej.</w:t>
      </w:r>
    </w:p>
    <w:p w14:paraId="35A18BCC" w14:textId="576BF441" w:rsidR="002A6016" w:rsidRPr="007B1C95" w:rsidRDefault="00801557">
      <w:r w:rsidRPr="007B1C95">
        <w:t xml:space="preserve">Drugie miejsce zajęło </w:t>
      </w:r>
      <w:r w:rsidRPr="007B1C95">
        <w:rPr>
          <w:b/>
          <w:bCs/>
        </w:rPr>
        <w:t>Radio ZET,</w:t>
      </w:r>
      <w:r w:rsidRPr="007B1C95">
        <w:t xml:space="preserve"> osiągając wynik</w:t>
      </w:r>
      <w:r w:rsidRPr="007B1C95">
        <w:rPr>
          <w:b/>
          <w:bCs/>
        </w:rPr>
        <w:t xml:space="preserve"> </w:t>
      </w:r>
      <w:r w:rsidR="00EF019A" w:rsidRPr="007B1C95">
        <w:rPr>
          <w:b/>
          <w:bCs/>
        </w:rPr>
        <w:t xml:space="preserve">696 </w:t>
      </w:r>
      <w:r w:rsidRPr="007B1C95">
        <w:rPr>
          <w:shd w:val="clear" w:color="auto" w:fill="FFFFFF"/>
        </w:rPr>
        <w:t>cytowań.</w:t>
      </w:r>
      <w:r w:rsidR="006666CB" w:rsidRPr="007B1C95">
        <w:rPr>
          <w:shd w:val="clear" w:color="auto" w:fill="FFFFFF"/>
        </w:rPr>
        <w:t xml:space="preserve"> Gościem stacji był szef Kancelarii Prezydenta RP Zbigniew Bogucki, który wypowiadał się m.in. na temat </w:t>
      </w:r>
      <w:r w:rsidR="00554E98" w:rsidRPr="007B1C95">
        <w:rPr>
          <w:shd w:val="clear" w:color="auto" w:fill="FFFFFF"/>
        </w:rPr>
        <w:t>zapowiadanego weta prezydenta wobec ustawy o podwyżce akcyzy</w:t>
      </w:r>
      <w:r w:rsidR="006666CB" w:rsidRPr="007B1C95">
        <w:rPr>
          <w:shd w:val="clear" w:color="auto" w:fill="FFFFFF"/>
        </w:rPr>
        <w:t>.</w:t>
      </w:r>
    </w:p>
    <w:p w14:paraId="117CD932" w14:textId="3272E2CD" w:rsidR="002A6016" w:rsidRPr="007B1C95" w:rsidRDefault="00801557">
      <w:r w:rsidRPr="007B1C95">
        <w:t xml:space="preserve">Podium zamyka </w:t>
      </w:r>
      <w:r w:rsidR="00F55AAF" w:rsidRPr="007B1C95">
        <w:rPr>
          <w:b/>
        </w:rPr>
        <w:t xml:space="preserve">Polskie Radio Program </w:t>
      </w:r>
      <w:r w:rsidR="00F55AAF" w:rsidRPr="007B1C95">
        <w:rPr>
          <w:b/>
          <w:bCs/>
        </w:rPr>
        <w:t>I</w:t>
      </w:r>
      <w:r w:rsidRPr="007B1C95">
        <w:rPr>
          <w:b/>
        </w:rPr>
        <w:t xml:space="preserve"> </w:t>
      </w:r>
      <w:r w:rsidRPr="007B1C95">
        <w:t xml:space="preserve">z wynikiem </w:t>
      </w:r>
      <w:r w:rsidR="00F55AAF" w:rsidRPr="007B1C95">
        <w:rPr>
          <w:b/>
        </w:rPr>
        <w:t>524</w:t>
      </w:r>
      <w:r w:rsidRPr="007B1C95">
        <w:t xml:space="preserve"> cytowań i awansem o 1 pozycję. </w:t>
      </w:r>
      <w:r w:rsidR="0048642B" w:rsidRPr="007B1C95">
        <w:t>Stacja poinformowała o śmierci wybitnego muzyka, Stanisława Soyki.</w:t>
      </w:r>
    </w:p>
    <w:p w14:paraId="1505F02A" w14:textId="12450823" w:rsidR="00B90648" w:rsidRPr="007B1C95" w:rsidRDefault="00801557">
      <w:pPr>
        <w:rPr>
          <w:bCs/>
        </w:rPr>
      </w:pPr>
      <w:r w:rsidRPr="007B1C95">
        <w:t xml:space="preserve">Awansem aż o 4 pozycje mogą pochwalić się </w:t>
      </w:r>
      <w:r w:rsidR="00F55AAF" w:rsidRPr="007B1C95">
        <w:rPr>
          <w:b/>
          <w:bCs/>
        </w:rPr>
        <w:t>Radio Poznań</w:t>
      </w:r>
      <w:r w:rsidRPr="007B1C95">
        <w:rPr>
          <w:b/>
          <w:bCs/>
        </w:rPr>
        <w:t xml:space="preserve"> </w:t>
      </w:r>
      <w:r w:rsidRPr="007B1C95">
        <w:rPr>
          <w:bCs/>
        </w:rPr>
        <w:t>(</w:t>
      </w:r>
      <w:r w:rsidR="00F55AAF" w:rsidRPr="007B1C95">
        <w:rPr>
          <w:b/>
          <w:bCs/>
        </w:rPr>
        <w:t>165</w:t>
      </w:r>
      <w:r w:rsidRPr="007B1C95">
        <w:rPr>
          <w:bCs/>
        </w:rPr>
        <w:t xml:space="preserve"> wzmianek)</w:t>
      </w:r>
      <w:r w:rsidR="00B90648" w:rsidRPr="007B1C95">
        <w:rPr>
          <w:bCs/>
        </w:rPr>
        <w:t>. Rozgłośnia informowała o nowej inwestycji w Koninie z udziałem chińskiego kapitału – modernizacji fabryki Johnson Matthey.</w:t>
      </w:r>
    </w:p>
    <w:p w14:paraId="7DA4FC99" w14:textId="10807379" w:rsidR="002A6016" w:rsidRPr="007B1C95" w:rsidRDefault="00801557">
      <w:r w:rsidRPr="007B1C95">
        <w:rPr>
          <w:bCs/>
        </w:rPr>
        <w:t xml:space="preserve"> </w:t>
      </w:r>
      <w:r w:rsidR="00B90648" w:rsidRPr="007B1C95">
        <w:rPr>
          <w:bCs/>
        </w:rPr>
        <w:t>O 4 miejsca w rankingu awansowało także</w:t>
      </w:r>
      <w:r w:rsidRPr="007B1C95">
        <w:t> Radio</w:t>
      </w:r>
      <w:r w:rsidR="00F55AAF" w:rsidRPr="007B1C95">
        <w:t xml:space="preserve"> Gdańsk</w:t>
      </w:r>
      <w:r w:rsidRPr="007B1C95">
        <w:t xml:space="preserve"> (</w:t>
      </w:r>
      <w:r w:rsidR="00F55AAF" w:rsidRPr="007B1C95">
        <w:rPr>
          <w:b/>
        </w:rPr>
        <w:t>110</w:t>
      </w:r>
      <w:r w:rsidRPr="007B1C95">
        <w:t xml:space="preserve"> cytowań). </w:t>
      </w:r>
      <w:r w:rsidR="00B90648" w:rsidRPr="007B1C95">
        <w:t xml:space="preserve">Stacja podała </w:t>
      </w:r>
      <w:r w:rsidR="00B90648" w:rsidRPr="007B1C95">
        <w:lastRenderedPageBreak/>
        <w:t xml:space="preserve">informację o kolizji drogowej z udziałem </w:t>
      </w:r>
      <w:r w:rsidR="001A1EBA" w:rsidRPr="007B1C95">
        <w:t>polityka</w:t>
      </w:r>
      <w:r w:rsidR="00B90648" w:rsidRPr="007B1C95">
        <w:t xml:space="preserve"> PiS, Marcina Brodalskiego, którą spowodował będąc pod wpływem alkoholu.</w:t>
      </w:r>
    </w:p>
    <w:p w14:paraId="41CE6A4A" w14:textId="318BE30C" w:rsidR="002A6016" w:rsidRPr="007B1C95" w:rsidRDefault="007C1EEE" w:rsidP="007C1EEE">
      <w:pPr>
        <w:jc w:val="center"/>
      </w:pPr>
      <w:r w:rsidRPr="007B1C95">
        <w:rPr>
          <w:noProof/>
        </w:rPr>
        <w:drawing>
          <wp:inline distT="0" distB="0" distL="0" distR="0" wp14:anchorId="6D657987" wp14:editId="3DCD7C8E">
            <wp:extent cx="4801116" cy="4720683"/>
            <wp:effectExtent l="0" t="0" r="0" b="0"/>
            <wp:docPr id="238737931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456" cy="4734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D081A2" w14:textId="6744FE97" w:rsidR="002A6016" w:rsidRPr="007B1C95" w:rsidRDefault="00801557">
      <w:pPr>
        <w:pStyle w:val="Nagwek2"/>
      </w:pPr>
      <w:bookmarkStart w:id="3" w:name="link_tytul_sekcji_portale"/>
      <w:bookmarkEnd w:id="3"/>
      <w:r w:rsidRPr="007B1C95">
        <w:rPr>
          <w:rFonts w:eastAsiaTheme="minorEastAsia" w:cs="Arial"/>
          <w:bCs w:val="0"/>
          <w:sz w:val="24"/>
          <w:szCs w:val="24"/>
        </w:rPr>
        <w:t>N</w:t>
      </w:r>
      <w:r w:rsidRPr="007B1C95">
        <w:t xml:space="preserve">ajbardziej opiniotwórczym portalem w </w:t>
      </w:r>
      <w:r w:rsidR="00F55AAF" w:rsidRPr="007B1C95">
        <w:t>sierpniu</w:t>
      </w:r>
      <w:r w:rsidRPr="007B1C95">
        <w:t xml:space="preserve"> ponownie Onet</w:t>
      </w:r>
    </w:p>
    <w:p w14:paraId="2809FB25" w14:textId="099D4DBC" w:rsidR="002A6016" w:rsidRPr="007B1C95" w:rsidRDefault="00801557">
      <w:r w:rsidRPr="007B1C95">
        <w:t xml:space="preserve">Pierwsze miejsce w zestawieniu IMM najbardziej opiniotwórczych portali </w:t>
      </w:r>
      <w:r w:rsidR="00F55AAF" w:rsidRPr="007B1C95">
        <w:t>sierpnia</w:t>
      </w:r>
      <w:r w:rsidRPr="007B1C95">
        <w:t xml:space="preserve"> zajął </w:t>
      </w:r>
      <w:r w:rsidRPr="007B1C95">
        <w:rPr>
          <w:b/>
        </w:rPr>
        <w:t xml:space="preserve">Onet </w:t>
      </w:r>
      <w:r w:rsidRPr="007B1C95">
        <w:t xml:space="preserve">z blisko </w:t>
      </w:r>
      <w:r w:rsidRPr="007B1C95">
        <w:rPr>
          <w:b/>
        </w:rPr>
        <w:t>4</w:t>
      </w:r>
      <w:r w:rsidR="00F55AAF" w:rsidRPr="007B1C95">
        <w:rPr>
          <w:b/>
        </w:rPr>
        <w:t xml:space="preserve"> </w:t>
      </w:r>
      <w:r w:rsidRPr="007B1C95">
        <w:rPr>
          <w:b/>
        </w:rPr>
        <w:t>tys.</w:t>
      </w:r>
      <w:r w:rsidRPr="007B1C95">
        <w:t xml:space="preserve"> wzmiankami. Na drugim miejscu znalazła się </w:t>
      </w:r>
      <w:r w:rsidRPr="007B1C95">
        <w:rPr>
          <w:b/>
        </w:rPr>
        <w:t>Wirtualna Polska</w:t>
      </w:r>
      <w:r w:rsidRPr="007B1C95">
        <w:t xml:space="preserve"> z ponad </w:t>
      </w:r>
      <w:r w:rsidRPr="007B1C95">
        <w:rPr>
          <w:b/>
        </w:rPr>
        <w:t>3,</w:t>
      </w:r>
      <w:r w:rsidR="00F55AAF" w:rsidRPr="007B1C95">
        <w:rPr>
          <w:b/>
        </w:rPr>
        <w:t>6</w:t>
      </w:r>
      <w:r w:rsidRPr="007B1C95">
        <w:rPr>
          <w:b/>
        </w:rPr>
        <w:t> tys.</w:t>
      </w:r>
      <w:r w:rsidRPr="007B1C95">
        <w:t xml:space="preserve"> cytowaniami.</w:t>
      </w:r>
    </w:p>
    <w:p w14:paraId="21F4855F" w14:textId="2337A29C" w:rsidR="002A6016" w:rsidRPr="007B1C95" w:rsidRDefault="00801557">
      <w:r w:rsidRPr="007B1C95">
        <w:t xml:space="preserve">Podium zamyka </w:t>
      </w:r>
      <w:r w:rsidRPr="007B1C95">
        <w:rPr>
          <w:b/>
        </w:rPr>
        <w:t>Interia</w:t>
      </w:r>
      <w:r w:rsidRPr="007B1C95">
        <w:t xml:space="preserve"> z </w:t>
      </w:r>
      <w:r w:rsidR="00F55AAF" w:rsidRPr="007B1C95">
        <w:t>ponad</w:t>
      </w:r>
      <w:r w:rsidRPr="007B1C95">
        <w:t xml:space="preserve"> </w:t>
      </w:r>
      <w:r w:rsidR="00F55AAF" w:rsidRPr="007B1C95">
        <w:rPr>
          <w:b/>
        </w:rPr>
        <w:t>1,7</w:t>
      </w:r>
      <w:r w:rsidRPr="007B1C95">
        <w:rPr>
          <w:b/>
        </w:rPr>
        <w:t xml:space="preserve"> tys.</w:t>
      </w:r>
      <w:r w:rsidRPr="007B1C95">
        <w:t xml:space="preserve"> odniesieniami innych redakcji. </w:t>
      </w:r>
      <w:r w:rsidR="008140D0" w:rsidRPr="007B1C95">
        <w:t>Portal relacjonował sprawę tragicznego wypadku podczas przygotowań do Air Show w Radomiu.</w:t>
      </w:r>
    </w:p>
    <w:p w14:paraId="3CAD5991" w14:textId="6031E94A" w:rsidR="002A6016" w:rsidRPr="007B1C95" w:rsidRDefault="00801557">
      <w:r w:rsidRPr="007B1C95">
        <w:t xml:space="preserve">Awansem aż o </w:t>
      </w:r>
      <w:r w:rsidR="00F55AAF" w:rsidRPr="007B1C95">
        <w:t>8</w:t>
      </w:r>
      <w:r w:rsidRPr="007B1C95">
        <w:t xml:space="preserve"> pozycji może pochwalić się </w:t>
      </w:r>
      <w:r w:rsidR="00F55AAF" w:rsidRPr="007B1C95">
        <w:rPr>
          <w:b/>
        </w:rPr>
        <w:t>Kanał Zero</w:t>
      </w:r>
      <w:r w:rsidRPr="007B1C95">
        <w:rPr>
          <w:b/>
        </w:rPr>
        <w:t>.</w:t>
      </w:r>
      <w:r w:rsidRPr="007B1C95">
        <w:t xml:space="preserve"> Serwis wygenerował </w:t>
      </w:r>
      <w:r w:rsidRPr="007B1C95">
        <w:rPr>
          <w:b/>
        </w:rPr>
        <w:t>58</w:t>
      </w:r>
      <w:r w:rsidR="00F55AAF" w:rsidRPr="007B1C95">
        <w:rPr>
          <w:b/>
        </w:rPr>
        <w:t>5</w:t>
      </w:r>
      <w:r w:rsidRPr="007B1C95">
        <w:rPr>
          <w:b/>
        </w:rPr>
        <w:t xml:space="preserve"> </w:t>
      </w:r>
      <w:r w:rsidRPr="007B1C95">
        <w:t>wzmianek m.in. dzięki</w:t>
      </w:r>
      <w:r w:rsidR="00C904C6" w:rsidRPr="007B1C95">
        <w:t xml:space="preserve"> wywiadowi z Pawłem Szefernakerem. Szef gabinetu prezydenta RP zapowiedział </w:t>
      </w:r>
      <w:r w:rsidR="00325DB1" w:rsidRPr="007B1C95">
        <w:t xml:space="preserve">podczas rozmowy </w:t>
      </w:r>
      <w:r w:rsidR="00C904C6" w:rsidRPr="007B1C95">
        <w:t>wizytę Karola Nawrockiego w Watykanie.</w:t>
      </w:r>
    </w:p>
    <w:p w14:paraId="1AD208A9" w14:textId="4EAA34CA" w:rsidR="002A6016" w:rsidRPr="007B1C95" w:rsidRDefault="007C1EEE" w:rsidP="007C1EEE">
      <w:pPr>
        <w:jc w:val="center"/>
      </w:pPr>
      <w:r w:rsidRPr="007B1C95">
        <w:rPr>
          <w:noProof/>
        </w:rPr>
        <w:lastRenderedPageBreak/>
        <w:drawing>
          <wp:inline distT="0" distB="0" distL="0" distR="0" wp14:anchorId="40A795A3" wp14:editId="2E423A90">
            <wp:extent cx="4913970" cy="4964881"/>
            <wp:effectExtent l="0" t="0" r="0" b="0"/>
            <wp:docPr id="1966066914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675" cy="4970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A2EB0E" w14:textId="7F38F0AB" w:rsidR="002A6016" w:rsidRPr="007B1C95" w:rsidRDefault="00801557">
      <w:pPr>
        <w:pStyle w:val="Nagwek2"/>
      </w:pPr>
      <w:bookmarkStart w:id="4" w:name="link_tytul_sekcji_tygodniki"/>
      <w:bookmarkEnd w:id="4"/>
      <w:r w:rsidRPr="007B1C95">
        <w:t>„</w:t>
      </w:r>
      <w:r w:rsidR="007C1EEE" w:rsidRPr="007B1C95">
        <w:t>Viva</w:t>
      </w:r>
      <w:r w:rsidRPr="007B1C95">
        <w:t xml:space="preserve">” otwiera zestawienie najbardziej opiniotwórczych tygodników </w:t>
      </w:r>
    </w:p>
    <w:p w14:paraId="33201948" w14:textId="1252008E" w:rsidR="002A6016" w:rsidRPr="007B1C95" w:rsidRDefault="00801557">
      <w:r w:rsidRPr="007B1C95">
        <w:t xml:space="preserve">Podium najbardziej opiniotwórczych tygodników i dwutygodników otwiera </w:t>
      </w:r>
      <w:r w:rsidRPr="007B1C95">
        <w:rPr>
          <w:b/>
        </w:rPr>
        <w:t>„</w:t>
      </w:r>
      <w:r w:rsidR="0089349A" w:rsidRPr="007B1C95">
        <w:rPr>
          <w:b/>
        </w:rPr>
        <w:t>Viva</w:t>
      </w:r>
      <w:r w:rsidRPr="007B1C95">
        <w:rPr>
          <w:b/>
        </w:rPr>
        <w:t>”</w:t>
      </w:r>
      <w:r w:rsidR="003F56E6" w:rsidRPr="007B1C95">
        <w:rPr>
          <w:b/>
        </w:rPr>
        <w:t xml:space="preserve"> </w:t>
      </w:r>
      <w:r w:rsidR="003F56E6" w:rsidRPr="007B1C95">
        <w:rPr>
          <w:bCs/>
        </w:rPr>
        <w:t>(awans o</w:t>
      </w:r>
      <w:r w:rsidR="00CC51FC" w:rsidRPr="007B1C95">
        <w:rPr>
          <w:bCs/>
        </w:rPr>
        <w:t> </w:t>
      </w:r>
      <w:r w:rsidR="0089349A" w:rsidRPr="007B1C95">
        <w:rPr>
          <w:bCs/>
        </w:rPr>
        <w:t>2</w:t>
      </w:r>
      <w:r w:rsidR="003F56E6" w:rsidRPr="007B1C95">
        <w:rPr>
          <w:bCs/>
        </w:rPr>
        <w:t xml:space="preserve"> pozycj</w:t>
      </w:r>
      <w:r w:rsidR="0089349A" w:rsidRPr="007B1C95">
        <w:rPr>
          <w:bCs/>
        </w:rPr>
        <w:t>e</w:t>
      </w:r>
      <w:r w:rsidR="003F56E6" w:rsidRPr="007B1C95">
        <w:rPr>
          <w:bCs/>
        </w:rPr>
        <w:t>)</w:t>
      </w:r>
      <w:r w:rsidRPr="007B1C95">
        <w:t xml:space="preserve">, zdobywając w </w:t>
      </w:r>
      <w:r w:rsidR="003F56E6" w:rsidRPr="007B1C95">
        <w:t>sierpniu</w:t>
      </w:r>
      <w:r w:rsidRPr="007B1C95">
        <w:t xml:space="preserve"> </w:t>
      </w:r>
      <w:r w:rsidR="003F56E6" w:rsidRPr="007B1C95">
        <w:rPr>
          <w:b/>
        </w:rPr>
        <w:t>39</w:t>
      </w:r>
      <w:r w:rsidR="0089349A" w:rsidRPr="007B1C95">
        <w:rPr>
          <w:b/>
        </w:rPr>
        <w:t>0</w:t>
      </w:r>
      <w:r w:rsidRPr="007B1C95">
        <w:t xml:space="preserve"> wzmianek</w:t>
      </w:r>
      <w:r w:rsidR="002812EF" w:rsidRPr="007B1C95">
        <w:t xml:space="preserve"> m.in. dzięki wywiadowi z Joanną Krupą.</w:t>
      </w:r>
    </w:p>
    <w:p w14:paraId="7176A48A" w14:textId="0FD49FF1" w:rsidR="002A6016" w:rsidRPr="007B1C95" w:rsidRDefault="00801557">
      <w:r w:rsidRPr="007B1C95">
        <w:t>Drugie miejsce należy do </w:t>
      </w:r>
      <w:r w:rsidRPr="007B1C95">
        <w:rPr>
          <w:b/>
        </w:rPr>
        <w:t>„</w:t>
      </w:r>
      <w:r w:rsidR="0089349A" w:rsidRPr="007B1C95">
        <w:rPr>
          <w:b/>
        </w:rPr>
        <w:t>Wprost</w:t>
      </w:r>
      <w:r w:rsidRPr="007B1C95">
        <w:rPr>
          <w:b/>
        </w:rPr>
        <w:t>”</w:t>
      </w:r>
      <w:r w:rsidR="0089349A" w:rsidRPr="007B1C95">
        <w:t xml:space="preserve">, </w:t>
      </w:r>
      <w:r w:rsidRPr="007B1C95">
        <w:t>na któr</w:t>
      </w:r>
      <w:r w:rsidR="00DF1F29" w:rsidRPr="007B1C95">
        <w:t>y</w:t>
      </w:r>
      <w:r w:rsidRPr="007B1C95">
        <w:t xml:space="preserve"> inne redakcje powoływały się </w:t>
      </w:r>
      <w:r w:rsidR="003F56E6" w:rsidRPr="007B1C95">
        <w:rPr>
          <w:b/>
        </w:rPr>
        <w:t>3</w:t>
      </w:r>
      <w:r w:rsidR="0089349A" w:rsidRPr="007B1C95">
        <w:rPr>
          <w:b/>
        </w:rPr>
        <w:t>77</w:t>
      </w:r>
      <w:r w:rsidRPr="007B1C95">
        <w:t xml:space="preserve"> razy. Podium zamyka </w:t>
      </w:r>
      <w:r w:rsidRPr="007B1C95">
        <w:rPr>
          <w:b/>
        </w:rPr>
        <w:t>„</w:t>
      </w:r>
      <w:r w:rsidR="003F56E6" w:rsidRPr="007B1C95">
        <w:rPr>
          <w:b/>
        </w:rPr>
        <w:t>Newsweek</w:t>
      </w:r>
      <w:r w:rsidRPr="007B1C95">
        <w:rPr>
          <w:b/>
        </w:rPr>
        <w:t>”</w:t>
      </w:r>
      <w:r w:rsidRPr="007B1C95">
        <w:t xml:space="preserve"> z wynikiem </w:t>
      </w:r>
      <w:r w:rsidRPr="007B1C95">
        <w:rPr>
          <w:b/>
        </w:rPr>
        <w:t>33</w:t>
      </w:r>
      <w:r w:rsidR="003F56E6" w:rsidRPr="007B1C95">
        <w:rPr>
          <w:b/>
        </w:rPr>
        <w:t>2</w:t>
      </w:r>
      <w:r w:rsidRPr="007B1C95">
        <w:t xml:space="preserve"> cytowań.</w:t>
      </w:r>
    </w:p>
    <w:p w14:paraId="6F93239D" w14:textId="58EFCEB4" w:rsidR="002A6016" w:rsidRPr="007B1C95" w:rsidRDefault="002A6016">
      <w:pPr>
        <w:jc w:val="center"/>
      </w:pPr>
    </w:p>
    <w:p w14:paraId="7ACA2402" w14:textId="32BD83E1" w:rsidR="002A6016" w:rsidRPr="007B1C95" w:rsidRDefault="007B1C95">
      <w:pPr>
        <w:jc w:val="center"/>
      </w:pPr>
      <w:bookmarkStart w:id="5" w:name="link_tytul_sekcji_miesieczniki"/>
      <w:bookmarkEnd w:id="5"/>
      <w:r>
        <w:rPr>
          <w:noProof/>
        </w:rPr>
        <w:lastRenderedPageBreak/>
        <w:drawing>
          <wp:inline distT="0" distB="0" distL="0" distR="0" wp14:anchorId="2604EA45" wp14:editId="0969C1D1">
            <wp:extent cx="4868044" cy="3605561"/>
            <wp:effectExtent l="0" t="0" r="0" b="0"/>
            <wp:docPr id="21349870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1331" cy="3607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4692C" w14:textId="77777777" w:rsidR="002A6016" w:rsidRPr="007B1C95" w:rsidRDefault="00801557">
      <w:pPr>
        <w:pStyle w:val="Nagwek2"/>
      </w:pPr>
      <w:r w:rsidRPr="007B1C95">
        <w:t>Najbardziej opiniotwórczym miesięcznikiem ponownie „Forbes”</w:t>
      </w:r>
    </w:p>
    <w:p w14:paraId="3071D0F2" w14:textId="01BC2091" w:rsidR="00271DAE" w:rsidRPr="007B1C95" w:rsidRDefault="00801557">
      <w:r w:rsidRPr="007B1C95">
        <w:t xml:space="preserve">Zestawienie IMM najczęściej cytowanych miesięczników i dwumiesięczników </w:t>
      </w:r>
      <w:r w:rsidR="00450AE3" w:rsidRPr="007B1C95">
        <w:t>sierpnia</w:t>
      </w:r>
      <w:r w:rsidRPr="007B1C95">
        <w:t xml:space="preserve"> otwiera </w:t>
      </w:r>
      <w:r w:rsidRPr="007B1C95">
        <w:rPr>
          <w:b/>
        </w:rPr>
        <w:t>„Forbes”</w:t>
      </w:r>
      <w:r w:rsidRPr="007B1C95">
        <w:t xml:space="preserve">, który wygenerował </w:t>
      </w:r>
      <w:r w:rsidR="00450AE3" w:rsidRPr="007B1C95">
        <w:rPr>
          <w:b/>
        </w:rPr>
        <w:t>268</w:t>
      </w:r>
      <w:r w:rsidRPr="007B1C95">
        <w:t xml:space="preserve"> cytowań i utrzymał pozycję lidera. </w:t>
      </w:r>
      <w:r w:rsidR="00271DAE" w:rsidRPr="007B1C95">
        <w:t>Redakcje opisywały sukces 17-letniej Kornelii Wieczorek, która znalazła się w tym roku na liście „Girls of the Year” magazynu „Time”. Wzmiankowano także, że uzdolniona Polka w ubiegłym roku została wyróżniona przez magazyn „</w:t>
      </w:r>
      <w:r w:rsidR="00CA0D22" w:rsidRPr="007B1C95">
        <w:t>Forbes” –</w:t>
      </w:r>
      <w:r w:rsidR="005C2903" w:rsidRPr="007B1C95">
        <w:t xml:space="preserve"> </w:t>
      </w:r>
      <w:r w:rsidR="00271DAE" w:rsidRPr="007B1C95">
        <w:t>trafiła wtedy na listę 100 najbardziej wpływowych kobiet w Polsce.</w:t>
      </w:r>
    </w:p>
    <w:p w14:paraId="50FABD95" w14:textId="0E499309" w:rsidR="002A6016" w:rsidRPr="007B1C95" w:rsidRDefault="00801557">
      <w:r w:rsidRPr="007B1C95">
        <w:t xml:space="preserve">Drugie miejsce należy do magazynu </w:t>
      </w:r>
      <w:r w:rsidRPr="007B1C95">
        <w:rPr>
          <w:b/>
        </w:rPr>
        <w:t>„Twój Styl”</w:t>
      </w:r>
      <w:r w:rsidRPr="007B1C95">
        <w:t xml:space="preserve"> z wynikiem </w:t>
      </w:r>
      <w:r w:rsidRPr="007B1C95">
        <w:rPr>
          <w:b/>
        </w:rPr>
        <w:t>1</w:t>
      </w:r>
      <w:r w:rsidR="00450AE3" w:rsidRPr="007B1C95">
        <w:rPr>
          <w:b/>
        </w:rPr>
        <w:t>69</w:t>
      </w:r>
      <w:r w:rsidRPr="007B1C95">
        <w:t xml:space="preserve"> cytowań. Na trzeciej pozycji znalazł się </w:t>
      </w:r>
      <w:r w:rsidRPr="007B1C95">
        <w:rPr>
          <w:b/>
        </w:rPr>
        <w:t>„Press”</w:t>
      </w:r>
      <w:r w:rsidR="00450AE3" w:rsidRPr="007B1C95">
        <w:t xml:space="preserve"> </w:t>
      </w:r>
      <w:r w:rsidRPr="007B1C95">
        <w:t xml:space="preserve">ze </w:t>
      </w:r>
      <w:r w:rsidRPr="007B1C95">
        <w:rPr>
          <w:b/>
        </w:rPr>
        <w:t>1</w:t>
      </w:r>
      <w:r w:rsidR="00450AE3" w:rsidRPr="007B1C95">
        <w:rPr>
          <w:b/>
        </w:rPr>
        <w:t>56</w:t>
      </w:r>
      <w:r w:rsidRPr="007B1C95">
        <w:t xml:space="preserve"> wzmiankami.</w:t>
      </w:r>
    </w:p>
    <w:p w14:paraId="3E47F072" w14:textId="6E7F9AA9" w:rsidR="002A6016" w:rsidRPr="007B1C95" w:rsidRDefault="007C1EEE">
      <w:pPr>
        <w:jc w:val="center"/>
      </w:pPr>
      <w:r w:rsidRPr="007B1C95">
        <w:rPr>
          <w:noProof/>
        </w:rPr>
        <w:lastRenderedPageBreak/>
        <w:drawing>
          <wp:inline distT="0" distB="0" distL="0" distR="0" wp14:anchorId="1E925EFB" wp14:editId="552CAEFE">
            <wp:extent cx="4928266" cy="3650165"/>
            <wp:effectExtent l="0" t="0" r="0" b="0"/>
            <wp:docPr id="1154088111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987" cy="365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00DCB" w14:textId="77777777" w:rsidR="002A6016" w:rsidRPr="007B1C95" w:rsidRDefault="00801557">
      <w:pPr>
        <w:pStyle w:val="Nagwek2"/>
      </w:pPr>
      <w:bookmarkStart w:id="6" w:name="link_tytul_sekcji_ekonomiczne_prasa"/>
      <w:bookmarkEnd w:id="6"/>
      <w:r w:rsidRPr="007B1C95">
        <w:t>„Rzeczpospolita” liderem w rankingu prasy o tematyce biznesowej</w:t>
      </w:r>
    </w:p>
    <w:p w14:paraId="767E106A" w14:textId="3EF7AE49" w:rsidR="002A6016" w:rsidRPr="007B1C95" w:rsidRDefault="00801557">
      <w:r w:rsidRPr="007B1C95">
        <w:t xml:space="preserve">Ranking najbardziej opiniotwórczych tytułów prasowych o tematyce biznesowej otwiera </w:t>
      </w:r>
      <w:r w:rsidRPr="007B1C95">
        <w:rPr>
          <w:b/>
        </w:rPr>
        <w:t>„Rzeczpospolita”</w:t>
      </w:r>
      <w:r w:rsidRPr="007B1C95">
        <w:t xml:space="preserve">, osiągając wynik blisko </w:t>
      </w:r>
      <w:r w:rsidRPr="007B1C95">
        <w:rPr>
          <w:b/>
        </w:rPr>
        <w:t>3,</w:t>
      </w:r>
      <w:r w:rsidR="00450AE3" w:rsidRPr="007B1C95">
        <w:rPr>
          <w:b/>
        </w:rPr>
        <w:t>9</w:t>
      </w:r>
      <w:r w:rsidRPr="007B1C95">
        <w:rPr>
          <w:b/>
        </w:rPr>
        <w:t xml:space="preserve"> tys.</w:t>
      </w:r>
      <w:r w:rsidRPr="007B1C95">
        <w:t xml:space="preserve"> wzmianek. </w:t>
      </w:r>
    </w:p>
    <w:p w14:paraId="5D48B362" w14:textId="7241876D" w:rsidR="002A6016" w:rsidRPr="007B1C95" w:rsidRDefault="00801557">
      <w:r w:rsidRPr="007B1C95">
        <w:t>Na drugim miejscu znalazł się „</w:t>
      </w:r>
      <w:r w:rsidRPr="007B1C95">
        <w:rPr>
          <w:b/>
        </w:rPr>
        <w:t>Dziennik Gazeta Prawna</w:t>
      </w:r>
      <w:r w:rsidRPr="007B1C95">
        <w:t xml:space="preserve">” z </w:t>
      </w:r>
      <w:r w:rsidR="00450AE3" w:rsidRPr="007B1C95">
        <w:t>ponad</w:t>
      </w:r>
      <w:r w:rsidRPr="007B1C95">
        <w:t xml:space="preserve"> </w:t>
      </w:r>
      <w:r w:rsidR="00450AE3" w:rsidRPr="007B1C95">
        <w:rPr>
          <w:b/>
        </w:rPr>
        <w:t>1</w:t>
      </w:r>
      <w:r w:rsidRPr="007B1C95">
        <w:rPr>
          <w:b/>
        </w:rPr>
        <w:t>,</w:t>
      </w:r>
      <w:r w:rsidR="00450AE3" w:rsidRPr="007B1C95">
        <w:rPr>
          <w:b/>
        </w:rPr>
        <w:t>8</w:t>
      </w:r>
      <w:r w:rsidRPr="007B1C95">
        <w:rPr>
          <w:b/>
        </w:rPr>
        <w:t xml:space="preserve"> tys.</w:t>
      </w:r>
      <w:r w:rsidRPr="007B1C95">
        <w:t xml:space="preserve"> wzmianek. </w:t>
      </w:r>
      <w:r w:rsidR="00002CC4" w:rsidRPr="007B1C95">
        <w:t>Gazeta zwróciła uwagę, że pracodawcy, który skorzystają z pilotażowego programu skróconego czasu pracy, będą musieli zapłacić większy podatek dochodowy oraz składkę zdrowotną.</w:t>
      </w:r>
    </w:p>
    <w:p w14:paraId="4916A0A0" w14:textId="39D7F3DC" w:rsidR="002A6016" w:rsidRPr="007B1C95" w:rsidRDefault="00801557">
      <w:r w:rsidRPr="007B1C95">
        <w:t xml:space="preserve">Podium zamyka </w:t>
      </w:r>
      <w:r w:rsidRPr="007B1C95">
        <w:rPr>
          <w:b/>
        </w:rPr>
        <w:t>„Puls Biznesu”</w:t>
      </w:r>
      <w:r w:rsidRPr="007B1C95">
        <w:t xml:space="preserve"> z wynikiem </w:t>
      </w:r>
      <w:r w:rsidR="00450AE3" w:rsidRPr="007B1C95">
        <w:rPr>
          <w:b/>
        </w:rPr>
        <w:t>857</w:t>
      </w:r>
      <w:r w:rsidRPr="007B1C95">
        <w:t xml:space="preserve"> odniesień w innych mediach. </w:t>
      </w:r>
      <w:r w:rsidR="005C2903" w:rsidRPr="007B1C95">
        <w:t xml:space="preserve">Dziennik informował w sierpniu o planach rządu związanych z </w:t>
      </w:r>
      <w:r w:rsidR="00243743" w:rsidRPr="007B1C95">
        <w:t xml:space="preserve">podwyżką </w:t>
      </w:r>
      <w:r w:rsidR="005C2903" w:rsidRPr="007B1C95">
        <w:t>akcyzy</w:t>
      </w:r>
      <w:r w:rsidR="00450AE3" w:rsidRPr="007B1C95">
        <w:t>.</w:t>
      </w:r>
    </w:p>
    <w:p w14:paraId="041CF4CB" w14:textId="30C150AA" w:rsidR="002A6016" w:rsidRPr="007B1C95" w:rsidRDefault="007C1EEE">
      <w:pPr>
        <w:jc w:val="center"/>
      </w:pPr>
      <w:r w:rsidRPr="007B1C95">
        <w:rPr>
          <w:noProof/>
        </w:rPr>
        <w:lastRenderedPageBreak/>
        <w:drawing>
          <wp:inline distT="0" distB="0" distL="0" distR="0" wp14:anchorId="7F074038" wp14:editId="0D71789C">
            <wp:extent cx="5036212" cy="3612995"/>
            <wp:effectExtent l="0" t="0" r="0" b="0"/>
            <wp:docPr id="6975397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915" cy="3626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7BAFA" w14:textId="77777777" w:rsidR="002A6016" w:rsidRPr="007B1C95" w:rsidRDefault="00801557">
      <w:pPr>
        <w:pStyle w:val="Nagwek2"/>
      </w:pPr>
      <w:bookmarkStart w:id="7" w:name="link_tytul_sekcji_ekonomiczne_portale"/>
      <w:bookmarkEnd w:id="7"/>
      <w:r w:rsidRPr="007B1C95">
        <w:t>Business Insider najbardziej opiniotwórczym portalem o tematyce ekonomicznej</w:t>
      </w:r>
    </w:p>
    <w:p w14:paraId="05FD019C" w14:textId="6C4418BA" w:rsidR="002A6016" w:rsidRPr="007B1C95" w:rsidRDefault="00801557">
      <w:r w:rsidRPr="007B1C95">
        <w:t xml:space="preserve">Zestawienie IMM najbardziej opiniotwórczych portali o tematyce ekonomiczno-biznesowej otwiera </w:t>
      </w:r>
      <w:r w:rsidRPr="007B1C95">
        <w:rPr>
          <w:b/>
        </w:rPr>
        <w:t>Business Insider,</w:t>
      </w:r>
      <w:r w:rsidRPr="007B1C95">
        <w:t xml:space="preserve"> który wygenerował </w:t>
      </w:r>
      <w:r w:rsidR="00450AE3" w:rsidRPr="007B1C95">
        <w:rPr>
          <w:b/>
        </w:rPr>
        <w:t>891</w:t>
      </w:r>
      <w:r w:rsidRPr="007B1C95">
        <w:t xml:space="preserve"> cytowań.</w:t>
      </w:r>
    </w:p>
    <w:p w14:paraId="563369A7" w14:textId="6E84210D" w:rsidR="002A6016" w:rsidRPr="007B1C95" w:rsidRDefault="00801557">
      <w:r w:rsidRPr="007B1C95">
        <w:t xml:space="preserve">Drugie miejsce zajął </w:t>
      </w:r>
      <w:r w:rsidRPr="007B1C95">
        <w:rPr>
          <w:b/>
        </w:rPr>
        <w:t>Money</w:t>
      </w:r>
      <w:r w:rsidRPr="007B1C95">
        <w:t xml:space="preserve"> (</w:t>
      </w:r>
      <w:r w:rsidR="00450AE3" w:rsidRPr="007B1C95">
        <w:rPr>
          <w:b/>
        </w:rPr>
        <w:t>814</w:t>
      </w:r>
      <w:r w:rsidRPr="007B1C95">
        <w:t xml:space="preserve"> wzmianek). </w:t>
      </w:r>
      <w:r w:rsidR="00CA0D22" w:rsidRPr="007B1C95">
        <w:t>Portal informował o wycofaniu się Koalicji Obywatelskiej z obietnicy wyborczej dotyczącej opłacania przez ZUS zasiłku chorobowego od</w:t>
      </w:r>
      <w:r w:rsidR="00CC51FC" w:rsidRPr="007B1C95">
        <w:t> </w:t>
      </w:r>
      <w:r w:rsidR="00CA0D22" w:rsidRPr="007B1C95">
        <w:t>pierwszego dnia nieobecności pracownika.</w:t>
      </w:r>
    </w:p>
    <w:p w14:paraId="0D691D6A" w14:textId="15A2CB82" w:rsidR="002C412B" w:rsidRPr="007B1C95" w:rsidRDefault="00801557">
      <w:r w:rsidRPr="007B1C95">
        <w:t xml:space="preserve">Na trzecim miejscu zestawienia uplasował się </w:t>
      </w:r>
      <w:r w:rsidR="00450AE3" w:rsidRPr="007B1C95">
        <w:rPr>
          <w:b/>
        </w:rPr>
        <w:t xml:space="preserve">Bankier </w:t>
      </w:r>
      <w:r w:rsidR="00450AE3" w:rsidRPr="007B1C95">
        <w:t>(awans o 1 pozycj</w:t>
      </w:r>
      <w:r w:rsidR="00450AE3" w:rsidRPr="007B1C95">
        <w:rPr>
          <w:bCs/>
        </w:rPr>
        <w:t>ę</w:t>
      </w:r>
      <w:r w:rsidR="00450AE3" w:rsidRPr="007B1C95">
        <w:t xml:space="preserve">) </w:t>
      </w:r>
      <w:r w:rsidRPr="007B1C95">
        <w:t xml:space="preserve">z wynikiem </w:t>
      </w:r>
      <w:r w:rsidRPr="007B1C95">
        <w:rPr>
          <w:b/>
        </w:rPr>
        <w:t>4</w:t>
      </w:r>
      <w:r w:rsidR="00450AE3" w:rsidRPr="007B1C95">
        <w:rPr>
          <w:b/>
        </w:rPr>
        <w:t>30</w:t>
      </w:r>
      <w:r w:rsidR="00CC51FC" w:rsidRPr="007B1C95">
        <w:t> </w:t>
      </w:r>
      <w:r w:rsidRPr="007B1C95">
        <w:t xml:space="preserve">wzmianek. </w:t>
      </w:r>
    </w:p>
    <w:p w14:paraId="149A14A5" w14:textId="46BF20E6" w:rsidR="002A6016" w:rsidRPr="007B1C95" w:rsidRDefault="007C1EEE">
      <w:pPr>
        <w:jc w:val="center"/>
      </w:pPr>
      <w:r w:rsidRPr="007B1C95">
        <w:rPr>
          <w:noProof/>
        </w:rPr>
        <w:lastRenderedPageBreak/>
        <w:drawing>
          <wp:inline distT="0" distB="0" distL="0" distR="0" wp14:anchorId="6D80A4EA" wp14:editId="1EB47ECE">
            <wp:extent cx="5033582" cy="3754244"/>
            <wp:effectExtent l="0" t="0" r="0" b="0"/>
            <wp:docPr id="952588834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734" cy="3759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16CD10" w14:textId="57C44ACC" w:rsidR="002A6016" w:rsidRPr="007B1C95" w:rsidRDefault="005A60DD">
      <w:pPr>
        <w:pStyle w:val="Nagwek2"/>
      </w:pPr>
      <w:bookmarkStart w:id="8" w:name="link_tytul_sekcji_sportowe"/>
      <w:bookmarkEnd w:id="8"/>
      <w:r w:rsidRPr="007B1C95">
        <w:t xml:space="preserve">Sportowe Fakty </w:t>
      </w:r>
      <w:r w:rsidR="00801557" w:rsidRPr="007B1C95">
        <w:t>na czele mediów o tematyce sportowej</w:t>
      </w:r>
    </w:p>
    <w:p w14:paraId="63C5D7D2" w14:textId="272EB6FA" w:rsidR="002A6016" w:rsidRPr="007B1C95" w:rsidRDefault="00801557">
      <w:r w:rsidRPr="007B1C95">
        <w:t xml:space="preserve">Najbardziej opiniotwórczym medium o tematyce sportowej w </w:t>
      </w:r>
      <w:r w:rsidR="005A60DD" w:rsidRPr="007B1C95">
        <w:t>sierpniu</w:t>
      </w:r>
      <w:r w:rsidRPr="007B1C95">
        <w:t xml:space="preserve"> został </w:t>
      </w:r>
      <w:r w:rsidR="006C5688" w:rsidRPr="007B1C95">
        <w:t xml:space="preserve">portal </w:t>
      </w:r>
      <w:r w:rsidR="005A60DD" w:rsidRPr="007B1C95">
        <w:rPr>
          <w:b/>
        </w:rPr>
        <w:t xml:space="preserve">WP Sportowe Fakty </w:t>
      </w:r>
      <w:r w:rsidR="005A60DD" w:rsidRPr="007B1C95">
        <w:rPr>
          <w:bCs/>
        </w:rPr>
        <w:t>(awans o 2 pozycje)</w:t>
      </w:r>
      <w:r w:rsidRPr="007B1C95">
        <w:t>, który osiągnął wynik blisko</w:t>
      </w:r>
      <w:r w:rsidRPr="007B1C95">
        <w:rPr>
          <w:b/>
        </w:rPr>
        <w:t xml:space="preserve"> 1,1 tys.</w:t>
      </w:r>
      <w:r w:rsidRPr="007B1C95">
        <w:t xml:space="preserve"> wzmianek w innych mediach.</w:t>
      </w:r>
      <w:r w:rsidR="00C43B4D" w:rsidRPr="007B1C95">
        <w:t xml:space="preserve"> Portal poinformował, że u reprezentanta Polski w short tracku, Rafała Anikieja, wykryto środek dopingujący.</w:t>
      </w:r>
    </w:p>
    <w:p w14:paraId="37F57A9E" w14:textId="0DA34A64" w:rsidR="002A6016" w:rsidRPr="007B1C95" w:rsidRDefault="00801557">
      <w:r w:rsidRPr="007B1C95">
        <w:t xml:space="preserve">Drugie miejsce zajął </w:t>
      </w:r>
      <w:r w:rsidR="005F7F63" w:rsidRPr="007B1C95">
        <w:t>„</w:t>
      </w:r>
      <w:r w:rsidR="005A60DD" w:rsidRPr="007B1C95">
        <w:rPr>
          <w:b/>
        </w:rPr>
        <w:t>Przegląd Sportowy</w:t>
      </w:r>
      <w:r w:rsidR="005F7F63" w:rsidRPr="007B1C95">
        <w:rPr>
          <w:b/>
        </w:rPr>
        <w:t>”</w:t>
      </w:r>
      <w:r w:rsidR="005A60DD" w:rsidRPr="007B1C95">
        <w:rPr>
          <w:b/>
        </w:rPr>
        <w:t xml:space="preserve"> </w:t>
      </w:r>
      <w:r w:rsidRPr="007B1C95">
        <w:t>(również blisko</w:t>
      </w:r>
      <w:r w:rsidRPr="007B1C95">
        <w:rPr>
          <w:b/>
        </w:rPr>
        <w:t xml:space="preserve"> 1,1 tys.</w:t>
      </w:r>
      <w:r w:rsidRPr="007B1C95">
        <w:t xml:space="preserve"> </w:t>
      </w:r>
      <w:r w:rsidR="005A60DD" w:rsidRPr="007B1C95">
        <w:t>cytowa</w:t>
      </w:r>
      <w:r w:rsidR="008E3E16" w:rsidRPr="007B1C95">
        <w:t>ń</w:t>
      </w:r>
      <w:r w:rsidR="005A60DD" w:rsidRPr="007B1C95">
        <w:t xml:space="preserve"> i awans o</w:t>
      </w:r>
      <w:r w:rsidR="008162A9" w:rsidRPr="007B1C95">
        <w:t> </w:t>
      </w:r>
      <w:r w:rsidR="005A60DD" w:rsidRPr="007B1C95">
        <w:t>2</w:t>
      </w:r>
      <w:r w:rsidR="008162A9" w:rsidRPr="007B1C95">
        <w:t> </w:t>
      </w:r>
      <w:r w:rsidR="005A60DD" w:rsidRPr="007B1C95">
        <w:t>pozycje</w:t>
      </w:r>
      <w:r w:rsidRPr="007B1C95">
        <w:t xml:space="preserve">). </w:t>
      </w:r>
      <w:r w:rsidR="005F7F63" w:rsidRPr="007B1C95">
        <w:t>Na łamach dziennika ukazała się rozmowa z Łukaszem</w:t>
      </w:r>
      <w:r w:rsidR="008162A9" w:rsidRPr="007B1C95">
        <w:t xml:space="preserve"> Mejzą, który komentował sprawę ujawnionego przez redakcję Gońca nagrania Cezarego Kuleszy imprezującego z politykami PiS.</w:t>
      </w:r>
    </w:p>
    <w:p w14:paraId="113A0D1B" w14:textId="5E2086C7" w:rsidR="002A6016" w:rsidRPr="007B1C95" w:rsidRDefault="00801557" w:rsidP="009156CD">
      <w:pPr>
        <w:rPr>
          <w:bCs/>
        </w:rPr>
      </w:pPr>
      <w:r w:rsidRPr="007B1C95">
        <w:t xml:space="preserve">Na trzecim miejscu, generując </w:t>
      </w:r>
      <w:r w:rsidR="005A60DD" w:rsidRPr="007B1C95">
        <w:rPr>
          <w:b/>
          <w:bCs/>
        </w:rPr>
        <w:t>897</w:t>
      </w:r>
      <w:r w:rsidRPr="007B1C95">
        <w:t xml:space="preserve"> wzmianek, znalazły się </w:t>
      </w:r>
      <w:r w:rsidR="005A60DD" w:rsidRPr="007B1C95">
        <w:rPr>
          <w:b/>
        </w:rPr>
        <w:t>Meczyki</w:t>
      </w:r>
      <w:r w:rsidRPr="007B1C95">
        <w:t>.</w:t>
      </w:r>
      <w:r w:rsidRPr="007B1C95">
        <w:rPr>
          <w:b/>
        </w:rPr>
        <w:t xml:space="preserve"> </w:t>
      </w:r>
      <w:r w:rsidR="009156CD" w:rsidRPr="007B1C95">
        <w:rPr>
          <w:bCs/>
        </w:rPr>
        <w:t>Portal informował na</w:t>
      </w:r>
      <w:r w:rsidR="00CC51FC" w:rsidRPr="007B1C95">
        <w:rPr>
          <w:bCs/>
        </w:rPr>
        <w:t> </w:t>
      </w:r>
      <w:r w:rsidR="009156CD" w:rsidRPr="007B1C95">
        <w:rPr>
          <w:bCs/>
        </w:rPr>
        <w:t>bieżąco o zmianach kadrowych w trakcie okienka transferowego.</w:t>
      </w:r>
    </w:p>
    <w:p w14:paraId="7F81574F" w14:textId="74C21C23" w:rsidR="007C1EEE" w:rsidRPr="007B1C95" w:rsidRDefault="007B1C95" w:rsidP="007C1EEE">
      <w:pPr>
        <w:jc w:val="center"/>
      </w:pPr>
      <w:r>
        <w:rPr>
          <w:noProof/>
        </w:rPr>
        <w:lastRenderedPageBreak/>
        <w:drawing>
          <wp:inline distT="0" distB="0" distL="0" distR="0" wp14:anchorId="2E3480DD" wp14:editId="31D31217">
            <wp:extent cx="4951767" cy="3910439"/>
            <wp:effectExtent l="0" t="0" r="0" b="0"/>
            <wp:docPr id="98598935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655" cy="3919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589BD" w14:textId="77777777" w:rsidR="002A6016" w:rsidRPr="007B1C95" w:rsidRDefault="00801557">
      <w:pPr>
        <w:pStyle w:val="Nagwek2"/>
        <w:rPr>
          <w:i/>
        </w:rPr>
      </w:pPr>
      <w:bookmarkStart w:id="9" w:name="link_tytul_sekcji_medyczne"/>
      <w:bookmarkEnd w:id="9"/>
      <w:r w:rsidRPr="007B1C95">
        <w:t>Medonet najbardziej opiniotwórczym tytułem o tematyce medycznej</w:t>
      </w:r>
    </w:p>
    <w:p w14:paraId="04521C10" w14:textId="54CC5724" w:rsidR="002A6016" w:rsidRPr="007B1C95" w:rsidRDefault="00801557">
      <w:r w:rsidRPr="007B1C95">
        <w:t>W rankingu najczęściej cytowanych mediów o tematyce medycznej</w:t>
      </w:r>
      <w:r w:rsidR="00B956DE" w:rsidRPr="007B1C95">
        <w:t xml:space="preserve"> </w:t>
      </w:r>
      <w:r w:rsidRPr="007B1C95">
        <w:t xml:space="preserve">pierwsze miejsce </w:t>
      </w:r>
      <w:r w:rsidR="00B956DE" w:rsidRPr="007B1C95">
        <w:t>utrzymał</w:t>
      </w:r>
      <w:r w:rsidRPr="007B1C95">
        <w:t xml:space="preserve"> </w:t>
      </w:r>
      <w:r w:rsidRPr="007B1C95">
        <w:rPr>
          <w:b/>
        </w:rPr>
        <w:t>Medonet,</w:t>
      </w:r>
      <w:r w:rsidRPr="007B1C95">
        <w:t xml:space="preserve"> osiągając wynik </w:t>
      </w:r>
      <w:r w:rsidRPr="007B1C95">
        <w:rPr>
          <w:b/>
        </w:rPr>
        <w:t>220</w:t>
      </w:r>
      <w:r w:rsidRPr="007B1C95">
        <w:t xml:space="preserve"> wzmianek. </w:t>
      </w:r>
      <w:r w:rsidR="00076F32" w:rsidRPr="007B1C95">
        <w:t>Portal już w sierpniu informował o</w:t>
      </w:r>
      <w:r w:rsidR="006B4703" w:rsidRPr="007B1C95">
        <w:t> kolejnej fali</w:t>
      </w:r>
      <w:r w:rsidR="00076F32" w:rsidRPr="007B1C95">
        <w:t xml:space="preserve"> zachorowań na COVID-19.</w:t>
      </w:r>
    </w:p>
    <w:p w14:paraId="5D0B43CA" w14:textId="4270BFEE" w:rsidR="002A6016" w:rsidRPr="007B1C95" w:rsidRDefault="00801557">
      <w:r w:rsidRPr="007B1C95">
        <w:t xml:space="preserve">Drugie miejsce zajął </w:t>
      </w:r>
      <w:r w:rsidRPr="007B1C95">
        <w:rPr>
          <w:b/>
        </w:rPr>
        <w:t>Rynek Zdrowia</w:t>
      </w:r>
      <w:r w:rsidRPr="007B1C95">
        <w:t xml:space="preserve"> ze </w:t>
      </w:r>
      <w:r w:rsidRPr="007B1C95">
        <w:rPr>
          <w:b/>
        </w:rPr>
        <w:t>1</w:t>
      </w:r>
      <w:r w:rsidR="00B956DE" w:rsidRPr="007B1C95">
        <w:rPr>
          <w:b/>
        </w:rPr>
        <w:t>43</w:t>
      </w:r>
      <w:r w:rsidRPr="007B1C95">
        <w:t xml:space="preserve"> wzmian</w:t>
      </w:r>
      <w:r w:rsidR="00DC15FD" w:rsidRPr="007B1C95">
        <w:t>kami</w:t>
      </w:r>
      <w:r w:rsidRPr="007B1C95">
        <w:t>. Na trzeci</w:t>
      </w:r>
      <w:r w:rsidR="00B956DE" w:rsidRPr="007B1C95">
        <w:t>e</w:t>
      </w:r>
      <w:r w:rsidRPr="007B1C95">
        <w:t xml:space="preserve"> miejsc</w:t>
      </w:r>
      <w:r w:rsidR="00B956DE" w:rsidRPr="007B1C95">
        <w:t>e</w:t>
      </w:r>
      <w:r w:rsidRPr="007B1C95">
        <w:t xml:space="preserve"> </w:t>
      </w:r>
      <w:r w:rsidR="00B956DE" w:rsidRPr="007B1C95">
        <w:t>awansował</w:t>
      </w:r>
      <w:r w:rsidR="005B3A30" w:rsidRPr="007B1C95">
        <w:t xml:space="preserve"> portal</w:t>
      </w:r>
      <w:r w:rsidR="00B956DE" w:rsidRPr="007B1C95">
        <w:t xml:space="preserve"> </w:t>
      </w:r>
      <w:r w:rsidR="008E3E16" w:rsidRPr="007B1C95">
        <w:rPr>
          <w:b/>
        </w:rPr>
        <w:t>ABC</w:t>
      </w:r>
      <w:r w:rsidR="00B956DE" w:rsidRPr="007B1C95">
        <w:rPr>
          <w:b/>
        </w:rPr>
        <w:t xml:space="preserve"> </w:t>
      </w:r>
      <w:r w:rsidR="008E3E16" w:rsidRPr="007B1C95">
        <w:rPr>
          <w:b/>
        </w:rPr>
        <w:t>Z</w:t>
      </w:r>
      <w:r w:rsidR="00B956DE" w:rsidRPr="007B1C95">
        <w:rPr>
          <w:b/>
        </w:rPr>
        <w:t>drowie</w:t>
      </w:r>
      <w:r w:rsidRPr="007B1C95">
        <w:t xml:space="preserve"> z wynikiem </w:t>
      </w:r>
      <w:r w:rsidR="00B956DE" w:rsidRPr="007B1C95">
        <w:rPr>
          <w:b/>
        </w:rPr>
        <w:t>52</w:t>
      </w:r>
      <w:r w:rsidRPr="007B1C95">
        <w:t xml:space="preserve"> cytowań.</w:t>
      </w:r>
    </w:p>
    <w:p w14:paraId="14347C25" w14:textId="3A8BE0D7" w:rsidR="002A6016" w:rsidRPr="007B1C95" w:rsidRDefault="007C1EEE" w:rsidP="007C1EEE">
      <w:pPr>
        <w:jc w:val="center"/>
      </w:pPr>
      <w:r w:rsidRPr="007B1C95">
        <w:rPr>
          <w:noProof/>
        </w:rPr>
        <w:lastRenderedPageBreak/>
        <w:drawing>
          <wp:inline distT="0" distB="0" distL="0" distR="0" wp14:anchorId="587860D3" wp14:editId="23877587">
            <wp:extent cx="5045905" cy="3984780"/>
            <wp:effectExtent l="0" t="0" r="0" b="0"/>
            <wp:docPr id="441847825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1502" cy="39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8B502A" w14:textId="77777777" w:rsidR="002A6016" w:rsidRPr="007B1C95" w:rsidRDefault="00801557">
      <w:pPr>
        <w:pStyle w:val="Nagwek2"/>
      </w:pPr>
      <w:bookmarkStart w:id="10" w:name="link_tytul_sekcji_regionalne"/>
      <w:bookmarkEnd w:id="10"/>
      <w:r w:rsidRPr="007B1C95">
        <w:t xml:space="preserve">„Gazeta Krakowska” liderem zestawienia mediów regionalnych </w:t>
      </w:r>
    </w:p>
    <w:p w14:paraId="478F21FD" w14:textId="60B197C8" w:rsidR="002A6016" w:rsidRPr="007B1C95" w:rsidRDefault="00801557">
      <w:pPr>
        <w:rPr>
          <w:bCs/>
        </w:rPr>
      </w:pPr>
      <w:r w:rsidRPr="007B1C95">
        <w:t xml:space="preserve">Zestawienie IMM najbardziej opiniotwórczych mediów regionalnych </w:t>
      </w:r>
      <w:r w:rsidR="00B956DE" w:rsidRPr="007B1C95">
        <w:t>sierpnia</w:t>
      </w:r>
      <w:r w:rsidRPr="007B1C95">
        <w:t xml:space="preserve"> otwiera </w:t>
      </w:r>
      <w:r w:rsidRPr="007B1C95">
        <w:rPr>
          <w:b/>
        </w:rPr>
        <w:t xml:space="preserve">„Gazeta Krakowska” </w:t>
      </w:r>
      <w:r w:rsidRPr="007B1C95">
        <w:t>(</w:t>
      </w:r>
      <w:r w:rsidRPr="007B1C95">
        <w:rPr>
          <w:b/>
        </w:rPr>
        <w:t>2</w:t>
      </w:r>
      <w:r w:rsidR="00B956DE" w:rsidRPr="007B1C95">
        <w:rPr>
          <w:b/>
        </w:rPr>
        <w:t>39</w:t>
      </w:r>
      <w:r w:rsidRPr="007B1C95">
        <w:rPr>
          <w:b/>
        </w:rPr>
        <w:t xml:space="preserve"> </w:t>
      </w:r>
      <w:r w:rsidRPr="007B1C95">
        <w:t xml:space="preserve">wzmianki). </w:t>
      </w:r>
      <w:r w:rsidR="0059778A" w:rsidRPr="007B1C95">
        <w:t>Dziennik informował o planach kadrowych Wisły Kraków w czasie letniego okienka transferowego.</w:t>
      </w:r>
    </w:p>
    <w:p w14:paraId="5917D2BB" w14:textId="43DED12B" w:rsidR="002A6016" w:rsidRPr="007B1C95" w:rsidRDefault="00801557">
      <w:r w:rsidRPr="007B1C95">
        <w:t xml:space="preserve">Drugie miejsce, awansując o </w:t>
      </w:r>
      <w:r w:rsidR="00B956DE" w:rsidRPr="007B1C95">
        <w:t>1</w:t>
      </w:r>
      <w:r w:rsidRPr="007B1C95">
        <w:t xml:space="preserve"> pozycj</w:t>
      </w:r>
      <w:r w:rsidR="00B956DE" w:rsidRPr="007B1C95">
        <w:t>ę</w:t>
      </w:r>
      <w:r w:rsidRPr="007B1C95">
        <w:t xml:space="preserve">, zajął </w:t>
      </w:r>
      <w:r w:rsidRPr="007B1C95">
        <w:rPr>
          <w:b/>
        </w:rPr>
        <w:t>„</w:t>
      </w:r>
      <w:r w:rsidR="00B956DE" w:rsidRPr="007B1C95">
        <w:rPr>
          <w:b/>
        </w:rPr>
        <w:t>Głos Wielkopolski</w:t>
      </w:r>
      <w:r w:rsidRPr="007B1C95">
        <w:rPr>
          <w:b/>
        </w:rPr>
        <w:t xml:space="preserve">” </w:t>
      </w:r>
      <w:r w:rsidRPr="007B1C95">
        <w:rPr>
          <w:bCs/>
        </w:rPr>
        <w:t>z wynikiem</w:t>
      </w:r>
      <w:r w:rsidRPr="007B1C95">
        <w:rPr>
          <w:b/>
        </w:rPr>
        <w:t xml:space="preserve"> </w:t>
      </w:r>
      <w:r w:rsidR="00B956DE" w:rsidRPr="007B1C95">
        <w:rPr>
          <w:b/>
        </w:rPr>
        <w:t>192</w:t>
      </w:r>
      <w:r w:rsidRPr="007B1C95">
        <w:rPr>
          <w:b/>
        </w:rPr>
        <w:t xml:space="preserve"> </w:t>
      </w:r>
      <w:r w:rsidR="00DC15FD" w:rsidRPr="007B1C95">
        <w:rPr>
          <w:bCs/>
        </w:rPr>
        <w:t>cytowań</w:t>
      </w:r>
      <w:r w:rsidRPr="007B1C95">
        <w:rPr>
          <w:bCs/>
        </w:rPr>
        <w:t>.</w:t>
      </w:r>
      <w:r w:rsidRPr="007B1C95">
        <w:t xml:space="preserve"> Podium zamyka </w:t>
      </w:r>
      <w:r w:rsidRPr="007B1C95">
        <w:rPr>
          <w:b/>
        </w:rPr>
        <w:t>„</w:t>
      </w:r>
      <w:r w:rsidR="00B956DE" w:rsidRPr="007B1C95">
        <w:rPr>
          <w:b/>
        </w:rPr>
        <w:t>Dziennik Zachodni</w:t>
      </w:r>
      <w:r w:rsidRPr="007B1C95">
        <w:rPr>
          <w:b/>
        </w:rPr>
        <w:t>”</w:t>
      </w:r>
      <w:r w:rsidRPr="007B1C95">
        <w:t xml:space="preserve"> z wynikiem </w:t>
      </w:r>
      <w:r w:rsidR="00B956DE" w:rsidRPr="007B1C95">
        <w:rPr>
          <w:b/>
        </w:rPr>
        <w:t>188</w:t>
      </w:r>
      <w:r w:rsidRPr="007B1C95">
        <w:t xml:space="preserve"> wzmianek.</w:t>
      </w:r>
    </w:p>
    <w:p w14:paraId="440BE962" w14:textId="39B0833E" w:rsidR="002A6016" w:rsidRPr="007B1C95" w:rsidRDefault="007C1EEE" w:rsidP="007C1EEE">
      <w:pPr>
        <w:jc w:val="center"/>
      </w:pPr>
      <w:r w:rsidRPr="007B1C95">
        <w:rPr>
          <w:noProof/>
        </w:rPr>
        <w:lastRenderedPageBreak/>
        <w:drawing>
          <wp:inline distT="0" distB="0" distL="0" distR="0" wp14:anchorId="51E06891" wp14:editId="743EAD33">
            <wp:extent cx="4818813" cy="3382676"/>
            <wp:effectExtent l="0" t="0" r="0" b="0"/>
            <wp:docPr id="896382540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947" cy="33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053005" w14:textId="77777777" w:rsidR="002A6016" w:rsidRPr="007B1C95" w:rsidRDefault="00801557">
      <w:pPr>
        <w:pStyle w:val="Nagwek2"/>
      </w:pPr>
      <w:r w:rsidRPr="007B1C95">
        <w:rPr>
          <w:bCs w:val="0"/>
        </w:rPr>
        <w:t>Ringier Axel Springer Polska</w:t>
      </w:r>
      <w:r w:rsidRPr="007B1C95">
        <w:t xml:space="preserve"> liderem rankingu wydawnictw</w:t>
      </w:r>
    </w:p>
    <w:p w14:paraId="1A0FEB03" w14:textId="6EC606B6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 w:rsidRPr="007B1C95">
        <w:rPr>
          <w:rFonts w:asciiTheme="minorHAnsi" w:hAnsiTheme="minorHAnsi" w:cstheme="minorHAnsi"/>
          <w:shd w:val="clear" w:color="auto" w:fill="FFFFFF"/>
        </w:rPr>
        <w:t xml:space="preserve">Pierwsze miejsce wśród najbardziej opiniotwórczych wydawnictw </w:t>
      </w:r>
      <w:r w:rsidR="00B956DE" w:rsidRPr="007B1C95">
        <w:rPr>
          <w:rFonts w:asciiTheme="minorHAnsi" w:hAnsiTheme="minorHAnsi" w:cstheme="minorHAnsi"/>
          <w:shd w:val="clear" w:color="auto" w:fill="FFFFFF"/>
        </w:rPr>
        <w:t>sierpnia</w:t>
      </w:r>
      <w:r w:rsidRPr="007B1C95">
        <w:rPr>
          <w:rFonts w:asciiTheme="minorHAnsi" w:hAnsiTheme="minorHAnsi" w:cstheme="minorHAnsi"/>
          <w:shd w:val="clear" w:color="auto" w:fill="FFFFFF"/>
        </w:rPr>
        <w:t xml:space="preserve"> utrzymuje </w:t>
      </w:r>
      <w:r w:rsidRPr="007B1C95">
        <w:rPr>
          <w:rStyle w:val="Pogrubienie"/>
          <w:rFonts w:asciiTheme="minorHAnsi" w:hAnsiTheme="minorHAnsi" w:cstheme="minorHAnsi"/>
          <w:shd w:val="clear" w:color="auto" w:fill="FFFFFF"/>
        </w:rPr>
        <w:t>Ringier Axel Springer Polska</w:t>
      </w:r>
      <w:r w:rsidRPr="007B1C95">
        <w:rPr>
          <w:rStyle w:val="Pogrubienie"/>
          <w:rFonts w:asciiTheme="minorHAnsi" w:hAnsiTheme="minorHAnsi" w:cstheme="minorHAnsi"/>
          <w:b w:val="0"/>
          <w:bCs w:val="0"/>
          <w:shd w:val="clear" w:color="auto" w:fill="FFFFFF"/>
        </w:rPr>
        <w:t>,</w:t>
      </w:r>
      <w:r w:rsidRPr="007B1C95">
        <w:rPr>
          <w:rFonts w:asciiTheme="minorHAnsi" w:hAnsiTheme="minorHAnsi" w:cstheme="minorHAnsi"/>
          <w:shd w:val="clear" w:color="auto" w:fill="FFFFFF"/>
        </w:rPr>
        <w:t> którego redakcje</w:t>
      </w:r>
      <w:r w:rsidRPr="007B1C95">
        <w:rPr>
          <w:rFonts w:asciiTheme="minorHAnsi" w:hAnsiTheme="minorHAnsi" w:cstheme="minorHAnsi"/>
          <w:b/>
          <w:shd w:val="clear" w:color="auto" w:fill="FFFFFF"/>
        </w:rPr>
        <w:t xml:space="preserve"> </w:t>
      </w:r>
      <w:r w:rsidRPr="007B1C95">
        <w:rPr>
          <w:rStyle w:val="Pogrubienie"/>
          <w:rFonts w:asciiTheme="minorHAnsi" w:hAnsiTheme="minorHAnsi" w:cstheme="minorHAnsi"/>
          <w:b w:val="0"/>
          <w:shd w:val="clear" w:color="auto" w:fill="FFFFFF"/>
        </w:rPr>
        <w:t>Business Insider, „Fakt”, „Forbes”, Medonet, „Newsweek”, Noizz, Onet, Plejada </w:t>
      </w:r>
      <w:r w:rsidRPr="007B1C95">
        <w:rPr>
          <w:rFonts w:asciiTheme="minorHAnsi" w:hAnsiTheme="minorHAnsi" w:cstheme="minorHAnsi"/>
          <w:shd w:val="clear" w:color="auto" w:fill="FFFFFF"/>
        </w:rPr>
        <w:t>i</w:t>
      </w:r>
      <w:r w:rsidRPr="007B1C95">
        <w:rPr>
          <w:rStyle w:val="Pogrubienie"/>
          <w:rFonts w:asciiTheme="minorHAnsi" w:hAnsiTheme="minorHAnsi" w:cstheme="minorHAnsi"/>
          <w:shd w:val="clear" w:color="auto" w:fill="FFFFFF"/>
        </w:rPr>
        <w:t> </w:t>
      </w:r>
      <w:r w:rsidRPr="007B1C95">
        <w:rPr>
          <w:rStyle w:val="Pogrubienie"/>
          <w:rFonts w:asciiTheme="minorHAnsi" w:hAnsiTheme="minorHAnsi" w:cstheme="minorHAnsi"/>
          <w:b w:val="0"/>
          <w:shd w:val="clear" w:color="auto" w:fill="FFFFFF"/>
        </w:rPr>
        <w:t>„Przegląd Sportowy”</w:t>
      </w:r>
      <w:r w:rsidRPr="007B1C95">
        <w:rPr>
          <w:rFonts w:asciiTheme="minorHAnsi" w:hAnsiTheme="minorHAnsi" w:cstheme="minorHAnsi"/>
          <w:shd w:val="clear" w:color="auto" w:fill="FFFFFF"/>
        </w:rPr>
        <w:t xml:space="preserve"> były cytowane przez dziennikarzy innych mediów w Polsce blisko </w:t>
      </w:r>
      <w:r w:rsidR="00B956DE" w:rsidRPr="007B1C95">
        <w:rPr>
          <w:rFonts w:asciiTheme="minorHAnsi" w:hAnsiTheme="minorHAnsi" w:cstheme="minorHAnsi"/>
          <w:b/>
          <w:shd w:val="clear" w:color="auto" w:fill="FFFFFF"/>
        </w:rPr>
        <w:t>9,5</w:t>
      </w:r>
      <w:r w:rsidRPr="007B1C95">
        <w:rPr>
          <w:rFonts w:asciiTheme="minorHAnsi" w:hAnsiTheme="minorHAnsi" w:cstheme="minorHAnsi"/>
          <w:b/>
          <w:shd w:val="clear" w:color="auto" w:fill="FFFFFF"/>
        </w:rPr>
        <w:t xml:space="preserve"> tys.</w:t>
      </w:r>
      <w:r w:rsidRPr="007B1C95">
        <w:rPr>
          <w:rFonts w:asciiTheme="minorHAnsi" w:hAnsiTheme="minorHAnsi" w:cstheme="minorHAnsi"/>
          <w:shd w:val="clear" w:color="auto" w:fill="FFFFFF"/>
        </w:rPr>
        <w:t xml:space="preserve"> razy. </w:t>
      </w:r>
    </w:p>
    <w:p w14:paraId="6FB79898" w14:textId="0AF3215A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 w:rsidRPr="007B1C95">
        <w:rPr>
          <w:rFonts w:asciiTheme="minorHAnsi" w:hAnsiTheme="minorHAnsi" w:cstheme="minorHAnsi"/>
          <w:shd w:val="clear" w:color="auto" w:fill="FFFFFF"/>
        </w:rPr>
        <w:t>Na drugim miejscu znalazła się grupa </w:t>
      </w:r>
      <w:r w:rsidRPr="007B1C95">
        <w:rPr>
          <w:rStyle w:val="Pogrubienie"/>
          <w:rFonts w:asciiTheme="minorHAnsi" w:hAnsiTheme="minorHAnsi" w:cstheme="minorHAnsi"/>
          <w:shd w:val="clear" w:color="auto" w:fill="FFFFFF"/>
        </w:rPr>
        <w:t>Wirtualna Polska Media </w:t>
      </w:r>
      <w:r w:rsidRPr="007B1C95">
        <w:rPr>
          <w:rFonts w:asciiTheme="minorHAnsi" w:hAnsiTheme="minorHAnsi" w:cstheme="minorHAnsi"/>
          <w:shd w:val="clear" w:color="auto" w:fill="FFFFFF"/>
        </w:rPr>
        <w:t>z łącznym wynikiem</w:t>
      </w:r>
      <w:r w:rsidR="00B956DE" w:rsidRPr="007B1C95">
        <w:rPr>
          <w:rFonts w:asciiTheme="minorHAnsi" w:hAnsiTheme="minorHAnsi" w:cstheme="minorHAnsi"/>
          <w:shd w:val="clear" w:color="auto" w:fill="FFFFFF"/>
        </w:rPr>
        <w:t xml:space="preserve"> niemal </w:t>
      </w:r>
      <w:r w:rsidR="00DC15FD" w:rsidRPr="007B1C95">
        <w:rPr>
          <w:rFonts w:asciiTheme="minorHAnsi" w:hAnsiTheme="minorHAnsi" w:cstheme="minorHAnsi"/>
          <w:b/>
          <w:shd w:val="clear" w:color="auto" w:fill="FFFFFF"/>
        </w:rPr>
        <w:t>6,</w:t>
      </w:r>
      <w:r w:rsidR="00B956DE" w:rsidRPr="007B1C95">
        <w:rPr>
          <w:rFonts w:asciiTheme="minorHAnsi" w:hAnsiTheme="minorHAnsi" w:cstheme="minorHAnsi"/>
          <w:b/>
          <w:shd w:val="clear" w:color="auto" w:fill="FFFFFF"/>
        </w:rPr>
        <w:t>7</w:t>
      </w:r>
      <w:r w:rsidR="00DC15FD" w:rsidRPr="007B1C95">
        <w:rPr>
          <w:rFonts w:asciiTheme="minorHAnsi" w:hAnsiTheme="minorHAnsi" w:cstheme="minorHAnsi"/>
          <w:b/>
          <w:shd w:val="clear" w:color="auto" w:fill="FFFFFF"/>
        </w:rPr>
        <w:t> </w:t>
      </w:r>
      <w:r w:rsidRPr="007B1C95">
        <w:rPr>
          <w:rFonts w:asciiTheme="minorHAnsi" w:hAnsiTheme="minorHAnsi" w:cstheme="minorHAnsi"/>
          <w:b/>
          <w:shd w:val="clear" w:color="auto" w:fill="FFFFFF"/>
        </w:rPr>
        <w:t>tys.</w:t>
      </w:r>
      <w:r w:rsidRPr="007B1C95">
        <w:rPr>
          <w:rFonts w:asciiTheme="minorHAnsi" w:hAnsiTheme="minorHAnsi" w:cstheme="minorHAnsi"/>
          <w:shd w:val="clear" w:color="auto" w:fill="FFFFFF"/>
        </w:rPr>
        <w:t xml:space="preserve"> wzmianek badanych tytułów: ABC Zdrowie, Auto Kult, Dobre Programy, Gadżetomania, Money, O2, Pudelek, Wirtualne Media, Wirtualna Polska, Sportowe Fakty, Fotoblogia.</w:t>
      </w:r>
    </w:p>
    <w:p w14:paraId="7165FC7F" w14:textId="0622B8C7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hd w:val="clear" w:color="auto" w:fill="FFFFFF"/>
        </w:rPr>
      </w:pPr>
      <w:r w:rsidRPr="007B1C95">
        <w:rPr>
          <w:rFonts w:asciiTheme="minorHAnsi" w:hAnsiTheme="minorHAnsi" w:cstheme="minorHAnsi"/>
          <w:shd w:val="clear" w:color="auto" w:fill="FFFFFF"/>
        </w:rPr>
        <w:t xml:space="preserve">Podium zamyka </w:t>
      </w:r>
      <w:r w:rsidRPr="007B1C95">
        <w:rPr>
          <w:rStyle w:val="Pogrubienie"/>
          <w:rFonts w:asciiTheme="minorHAnsi" w:hAnsiTheme="minorHAnsi" w:cstheme="minorHAnsi"/>
          <w:shd w:val="clear" w:color="auto" w:fill="FFFFFF"/>
        </w:rPr>
        <w:t xml:space="preserve">Cyfrowy Polsat </w:t>
      </w:r>
      <w:r w:rsidRPr="007B1C95">
        <w:rPr>
          <w:rFonts w:asciiTheme="minorHAnsi" w:hAnsiTheme="minorHAnsi" w:cstheme="minorHAnsi"/>
          <w:shd w:val="clear" w:color="auto" w:fill="FFFFFF"/>
        </w:rPr>
        <w:t>reprezentowany przez </w:t>
      </w:r>
      <w:r w:rsidRPr="007B1C95">
        <w:rPr>
          <w:rFonts w:asciiTheme="minorHAnsi" w:hAnsiTheme="minorHAnsi" w:cstheme="minorHAnsi"/>
          <w:bCs/>
        </w:rPr>
        <w:t>Polsat News, Interię, Polsat, Polsat Sport, Pomponik, TV4,</w:t>
      </w:r>
      <w:r w:rsidRPr="007B1C95">
        <w:rPr>
          <w:rFonts w:asciiTheme="minorHAnsi" w:hAnsiTheme="minorHAnsi" w:cstheme="minorHAnsi"/>
          <w:shd w:val="clear" w:color="auto" w:fill="FFFFFF"/>
        </w:rPr>
        <w:t> do których dziennikarze w Polsce odwoływali się łącznie </w:t>
      </w:r>
      <w:r w:rsidR="00B956DE" w:rsidRPr="007B1C95">
        <w:rPr>
          <w:rFonts w:asciiTheme="minorHAnsi" w:hAnsiTheme="minorHAnsi" w:cstheme="minorHAnsi"/>
          <w:shd w:val="clear" w:color="auto" w:fill="FFFFFF"/>
        </w:rPr>
        <w:t xml:space="preserve">niemal </w:t>
      </w:r>
      <w:r w:rsidRPr="007B1C95">
        <w:rPr>
          <w:rFonts w:asciiTheme="minorHAnsi" w:hAnsiTheme="minorHAnsi" w:cstheme="minorHAnsi"/>
          <w:b/>
          <w:shd w:val="clear" w:color="auto" w:fill="FFFFFF"/>
        </w:rPr>
        <w:t>6,</w:t>
      </w:r>
      <w:r w:rsidR="00B956DE" w:rsidRPr="007B1C95">
        <w:rPr>
          <w:rFonts w:asciiTheme="minorHAnsi" w:hAnsiTheme="minorHAnsi" w:cstheme="minorHAnsi"/>
          <w:b/>
          <w:shd w:val="clear" w:color="auto" w:fill="FFFFFF"/>
        </w:rPr>
        <w:t>2</w:t>
      </w:r>
      <w:r w:rsidRPr="007B1C95">
        <w:rPr>
          <w:rFonts w:asciiTheme="minorHAnsi" w:hAnsiTheme="minorHAnsi" w:cstheme="minorHAnsi"/>
          <w:b/>
          <w:shd w:val="clear" w:color="auto" w:fill="FFFFFF"/>
        </w:rPr>
        <w:t> tys.</w:t>
      </w:r>
      <w:r w:rsidRPr="007B1C95">
        <w:rPr>
          <w:rFonts w:asciiTheme="minorHAnsi" w:hAnsiTheme="minorHAnsi" w:cstheme="minorHAnsi"/>
          <w:shd w:val="clear" w:color="auto" w:fill="FFFFFF"/>
        </w:rPr>
        <w:t xml:space="preserve"> razy.</w:t>
      </w:r>
    </w:p>
    <w:p w14:paraId="709488F3" w14:textId="3689B4E6" w:rsidR="002A6016" w:rsidRPr="007B1C95" w:rsidRDefault="007C1EEE">
      <w:pPr>
        <w:pStyle w:val="NormalnyWeb"/>
        <w:spacing w:after="240"/>
        <w:jc w:val="center"/>
        <w:rPr>
          <w:rFonts w:asciiTheme="minorHAnsi" w:hAnsiTheme="minorHAnsi" w:cstheme="minorHAnsi"/>
          <w:shd w:val="clear" w:color="auto" w:fill="FFFFFF"/>
        </w:rPr>
      </w:pPr>
      <w:r w:rsidRPr="007B1C95">
        <w:rPr>
          <w:rFonts w:asciiTheme="minorHAnsi" w:hAnsiTheme="minorHAnsi" w:cstheme="minorHAnsi"/>
          <w:noProof/>
          <w:shd w:val="clear" w:color="auto" w:fill="FFFFFF"/>
        </w:rPr>
        <w:lastRenderedPageBreak/>
        <w:drawing>
          <wp:inline distT="0" distB="0" distL="0" distR="0" wp14:anchorId="247C8E6C" wp14:editId="24A8A13F">
            <wp:extent cx="4806051" cy="4750358"/>
            <wp:effectExtent l="0" t="0" r="0" b="0"/>
            <wp:docPr id="1858222421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3933" cy="4758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6B303" w14:textId="54BAF183" w:rsidR="002A6016" w:rsidRPr="007B1C95" w:rsidRDefault="007B1C95">
      <w:pPr>
        <w:spacing w:after="240"/>
        <w:rPr>
          <w:rFonts w:cstheme="minorHAnsi"/>
        </w:rPr>
      </w:pPr>
      <w:r w:rsidRPr="007B1C95">
        <w:pict w14:anchorId="2AACB6A5">
          <v:rect id="Prostokąt 29" o:spid="_x0000_s1026" style="width:364.5pt;height:1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color="#172b4d" stroked="f" strokeweight="0">
            <w10:anchorlock/>
          </v:rect>
        </w:pict>
      </w:r>
    </w:p>
    <w:p w14:paraId="521E40BF" w14:textId="428CFFD5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7B1C95">
        <w:rPr>
          <w:rFonts w:asciiTheme="minorHAnsi" w:hAnsiTheme="minorHAnsi" w:cstheme="minorHAnsi"/>
          <w:spacing w:val="-1"/>
        </w:rPr>
        <w:t xml:space="preserve">Analizę częstotliwości cytowań poszczególnych mediów przez inne redakcje przeprowadzono na podstawie </w:t>
      </w:r>
      <w:r w:rsidR="00691354" w:rsidRPr="007B1C95">
        <w:rPr>
          <w:rStyle w:val="Pogrubienie"/>
          <w:rFonts w:asciiTheme="minorHAnsi" w:hAnsiTheme="minorHAnsi" w:cstheme="minorHAnsi"/>
          <w:spacing w:val="-1"/>
        </w:rPr>
        <w:t>55 589</w:t>
      </w:r>
      <w:r w:rsidRPr="007B1C95">
        <w:rPr>
          <w:rFonts w:asciiTheme="minorHAnsi" w:hAnsiTheme="minorHAnsi" w:cstheme="minorHAnsi"/>
          <w:spacing w:val="-1"/>
        </w:rPr>
        <w:t xml:space="preserve"> przekazów pochodzących z monitoringu prasy, radia i telewizji oraz portali internetowych, w których pojawiały się cytowania ze wskazaniem nazwy mediów prasowych, serwisów internetowych, stacji radiowych i telewizyjnych lub tytuły ich programów.</w:t>
      </w:r>
    </w:p>
    <w:p w14:paraId="6DA6C43D" w14:textId="7A660271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7B1C95">
        <w:rPr>
          <w:rFonts w:asciiTheme="minorHAnsi" w:hAnsiTheme="minorHAnsi" w:cstheme="minorHAnsi"/>
          <w:spacing w:val="-1"/>
        </w:rPr>
        <w:t xml:space="preserve">Badanie dotyczy okresu </w:t>
      </w:r>
      <w:r w:rsidRPr="007B1C95">
        <w:rPr>
          <w:rFonts w:asciiTheme="minorHAnsi" w:hAnsiTheme="minorHAnsi" w:cstheme="minorHAnsi"/>
          <w:b/>
          <w:spacing w:val="-1"/>
        </w:rPr>
        <w:t xml:space="preserve">1-31 </w:t>
      </w:r>
      <w:r w:rsidR="003731B4" w:rsidRPr="007B1C95">
        <w:rPr>
          <w:rFonts w:asciiTheme="minorHAnsi" w:hAnsiTheme="minorHAnsi" w:cstheme="minorHAnsi"/>
          <w:b/>
          <w:spacing w:val="-1"/>
        </w:rPr>
        <w:t>sierpnia</w:t>
      </w:r>
      <w:r w:rsidRPr="007B1C95">
        <w:rPr>
          <w:rFonts w:asciiTheme="minorHAnsi" w:hAnsiTheme="minorHAnsi" w:cstheme="minorHAnsi"/>
          <w:b/>
          <w:spacing w:val="-1"/>
        </w:rPr>
        <w:t xml:space="preserve"> 2025 roku</w:t>
      </w:r>
      <w:r w:rsidRPr="007B1C95">
        <w:rPr>
          <w:rFonts w:asciiTheme="minorHAnsi" w:hAnsiTheme="minorHAnsi" w:cstheme="minorHAnsi"/>
          <w:spacing w:val="-1"/>
        </w:rPr>
        <w:t>.</w:t>
      </w:r>
    </w:p>
    <w:p w14:paraId="31C344BC" w14:textId="77777777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7B1C95">
        <w:rPr>
          <w:rStyle w:val="Pogrubienie"/>
          <w:rFonts w:asciiTheme="minorHAnsi" w:hAnsiTheme="minorHAnsi" w:cstheme="minorHAnsi"/>
          <w:spacing w:val="-1"/>
        </w:rPr>
        <w:t>Instytut Monitorowania Mediów</w:t>
      </w:r>
      <w:r w:rsidRPr="007B1C95">
        <w:rPr>
          <w:rFonts w:asciiTheme="minorHAnsi" w:hAnsiTheme="minorHAnsi" w:cstheme="minorHAnsi"/>
          <w:spacing w:val="-1"/>
        </w:rPr>
        <w:t xml:space="preserve"> wyraża zgodę na pełną lub częściową publikację materiałów pod warunkiem podania źródła (pełna nazwa: Instytut Monitorowania Mediów). W przypadku wykorzystania grafik należy wskazać źródło (nazwę Instytut Monitorowania Mediów lub logotyp) przy każdym wykresie.</w:t>
      </w:r>
    </w:p>
    <w:p w14:paraId="2B309B6B" w14:textId="77777777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7B1C95">
        <w:rPr>
          <w:rStyle w:val="Pogrubienie"/>
          <w:rFonts w:asciiTheme="minorHAnsi" w:hAnsiTheme="minorHAnsi" w:cstheme="minorHAnsi"/>
          <w:spacing w:val="-1"/>
        </w:rPr>
        <w:t>O raporcie:</w:t>
      </w:r>
    </w:p>
    <w:p w14:paraId="02C7176A" w14:textId="77777777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7B1C95">
        <w:rPr>
          <w:rFonts w:asciiTheme="minorHAnsi" w:hAnsiTheme="minorHAnsi" w:cstheme="minorHAnsi"/>
          <w:spacing w:val="-1"/>
        </w:rPr>
        <w:t xml:space="preserve">Raport </w:t>
      </w:r>
      <w:r w:rsidRPr="007B1C95">
        <w:rPr>
          <w:rStyle w:val="Pogrubienie"/>
          <w:rFonts w:asciiTheme="minorHAnsi" w:hAnsiTheme="minorHAnsi" w:cstheme="minorHAnsi"/>
          <w:spacing w:val="-1"/>
        </w:rPr>
        <w:t>Najbardziej opiniotwórcze media w Polsce</w:t>
      </w:r>
      <w:r w:rsidRPr="007B1C95">
        <w:rPr>
          <w:rFonts w:asciiTheme="minorHAnsi" w:hAnsiTheme="minorHAnsi" w:cstheme="minorHAnsi"/>
          <w:spacing w:val="-1"/>
        </w:rPr>
        <w:t xml:space="preserve"> tworzony jest na podstawie analizy materiałów z monitoringu prasy, radia, telewizji oraz portali internetowych, w których pojawiają się cytowania ze wskazaniem nazwy mediów prasowych, serwisów internetowych, stacji radiowych i telewizyjnych lub tytuły ich programów. Instytut Monitorowania Mediów </w:t>
      </w:r>
      <w:r w:rsidRPr="007B1C95">
        <w:rPr>
          <w:rFonts w:asciiTheme="minorHAnsi" w:hAnsiTheme="minorHAnsi" w:cstheme="minorHAnsi"/>
          <w:spacing w:val="-1"/>
        </w:rPr>
        <w:lastRenderedPageBreak/>
        <w:t>prowadzi badanie nieprzerwanie od września 2003 r.</w:t>
      </w:r>
    </w:p>
    <w:p w14:paraId="2AD9F22F" w14:textId="77777777" w:rsidR="002A6016" w:rsidRPr="007B1C95" w:rsidRDefault="00801557">
      <w:pPr>
        <w:pStyle w:val="NormalnyWeb"/>
        <w:spacing w:after="240"/>
        <w:rPr>
          <w:rFonts w:asciiTheme="minorHAnsi" w:hAnsiTheme="minorHAnsi" w:cstheme="minorHAnsi"/>
          <w:spacing w:val="-1"/>
        </w:rPr>
      </w:pPr>
      <w:r w:rsidRPr="007B1C95">
        <w:rPr>
          <w:rFonts w:asciiTheme="minorHAnsi" w:hAnsiTheme="minorHAnsi" w:cstheme="minorHAnsi"/>
          <w:spacing w:val="-1"/>
        </w:rPr>
        <w:t>Analiza obejmuje ponad 1700 gazet i czasopism, wszystkie programy w stacjach telewizyjnych (</w:t>
      </w:r>
      <w:hyperlink r:id="rId21" w:tooltip="http://m.in/">
        <w:r w:rsidRPr="007B1C95">
          <w:rPr>
            <w:rStyle w:val="Hipercze"/>
            <w:rFonts w:asciiTheme="minorHAnsi" w:hAnsiTheme="minorHAnsi" w:cstheme="minorHAnsi"/>
            <w:color w:val="auto"/>
            <w:spacing w:val="-1"/>
            <w:u w:val="none"/>
          </w:rPr>
          <w:t>m.in</w:t>
        </w:r>
      </w:hyperlink>
      <w:r w:rsidRPr="007B1C95">
        <w:rPr>
          <w:rFonts w:asciiTheme="minorHAnsi" w:hAnsiTheme="minorHAnsi" w:cstheme="minorHAnsi"/>
          <w:spacing w:val="-1"/>
        </w:rPr>
        <w:t>. TVP1, TVP2, TVP Info, TVN, TVN24, TVN24BiS, TVN Turbo, Polsat, Polsat News, Polsat News 2) i rozgłośniach radiowych (</w:t>
      </w:r>
      <w:hyperlink r:id="rId22" w:tooltip="http://m.in/">
        <w:r w:rsidRPr="007B1C95">
          <w:rPr>
            <w:rStyle w:val="Hipercze"/>
            <w:rFonts w:asciiTheme="minorHAnsi" w:hAnsiTheme="minorHAnsi" w:cstheme="minorHAnsi"/>
            <w:color w:val="auto"/>
            <w:spacing w:val="-1"/>
            <w:u w:val="none"/>
          </w:rPr>
          <w:t>m.in</w:t>
        </w:r>
      </w:hyperlink>
      <w:r w:rsidRPr="007B1C95">
        <w:rPr>
          <w:rFonts w:asciiTheme="minorHAnsi" w:hAnsiTheme="minorHAnsi" w:cstheme="minorHAnsi"/>
          <w:spacing w:val="-1"/>
        </w:rPr>
        <w:t xml:space="preserve">. PR1, PR3, PR4, RDC, Radio Maryja, RMF FM, Radio Zet, TOK FM i </w:t>
      </w:r>
      <w:r w:rsidRPr="007B1C95">
        <w:rPr>
          <w:rFonts w:asciiTheme="minorHAnsi" w:hAnsiTheme="minorHAnsi" w:cstheme="minorHAnsi"/>
        </w:rPr>
        <w:t>Eska Rock</w:t>
      </w:r>
      <w:r w:rsidRPr="007B1C95">
        <w:rPr>
          <w:rFonts w:asciiTheme="minorHAnsi" w:hAnsiTheme="minorHAnsi" w:cstheme="minorHAnsi"/>
          <w:spacing w:val="-1"/>
        </w:rPr>
        <w:t>) oraz portale internetowe, na których regularnie pojawiają się nowe treści. Raport nie obejmuje materiałów z kanałów społecznościowych i komentarzy umieszczanych pod artykułami w portalach internetowych.</w:t>
      </w:r>
    </w:p>
    <w:p w14:paraId="062CC328" w14:textId="77777777" w:rsidR="002A6016" w:rsidRPr="007B1C95" w:rsidRDefault="002A6016">
      <w:pPr>
        <w:spacing w:after="240"/>
        <w:rPr>
          <w:rFonts w:cstheme="minorHAnsi"/>
        </w:rPr>
      </w:pPr>
    </w:p>
    <w:p w14:paraId="7E4783FC" w14:textId="77777777" w:rsidR="002A6016" w:rsidRPr="007B1C95" w:rsidRDefault="00801557">
      <w:pPr>
        <w:widowControl/>
        <w:shd w:val="clear" w:color="auto" w:fill="FFFFFF"/>
        <w:jc w:val="left"/>
        <w:textAlignment w:val="baseline"/>
        <w:rPr>
          <w:rFonts w:cstheme="minorHAnsi"/>
          <w:b/>
          <w:spacing w:val="-1"/>
        </w:rPr>
      </w:pPr>
      <w:r w:rsidRPr="007B1C95">
        <w:rPr>
          <w:rFonts w:cstheme="minorHAnsi"/>
          <w:b/>
          <w:spacing w:val="-1"/>
        </w:rPr>
        <w:t>Kontakt dla mediów:</w:t>
      </w:r>
    </w:p>
    <w:p w14:paraId="189F4C11" w14:textId="77777777" w:rsidR="002A6016" w:rsidRDefault="00801557">
      <w:pPr>
        <w:widowControl/>
        <w:shd w:val="clear" w:color="auto" w:fill="FFFFFF"/>
        <w:jc w:val="left"/>
        <w:textAlignment w:val="baseline"/>
        <w:rPr>
          <w:rFonts w:cstheme="minorHAnsi"/>
          <w:spacing w:val="-1"/>
        </w:rPr>
      </w:pPr>
      <w:r w:rsidRPr="007B1C95">
        <w:rPr>
          <w:rFonts w:cstheme="minorHAnsi"/>
          <w:spacing w:val="-1"/>
        </w:rPr>
        <w:t>Joanna Rafał</w:t>
      </w:r>
      <w:r w:rsidRPr="007B1C95">
        <w:rPr>
          <w:rFonts w:cstheme="minorHAnsi"/>
          <w:spacing w:val="-1"/>
        </w:rPr>
        <w:br/>
        <w:t>Dział Komunikacji Marketingowej</w:t>
      </w:r>
      <w:r w:rsidRPr="007B1C95">
        <w:rPr>
          <w:rFonts w:cstheme="minorHAnsi"/>
          <w:spacing w:val="-1"/>
        </w:rPr>
        <w:br/>
        <w:t>@: jrafal@imm.com.pl</w:t>
      </w:r>
      <w:r w:rsidRPr="007B1C95">
        <w:rPr>
          <w:rFonts w:cstheme="minorHAnsi"/>
          <w:spacing w:val="-1"/>
        </w:rPr>
        <w:br/>
        <w:t>Tel. +48 722 036 565</w:t>
      </w:r>
    </w:p>
    <w:sectPr w:rsidR="002A6016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17" w:right="1417" w:bottom="1417" w:left="1417" w:header="708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C0D538" w14:textId="77777777" w:rsidR="00F4751E" w:rsidRDefault="00801557">
      <w:pPr>
        <w:spacing w:after="0"/>
      </w:pPr>
      <w:r>
        <w:separator/>
      </w:r>
    </w:p>
  </w:endnote>
  <w:endnote w:type="continuationSeparator" w:id="0">
    <w:p w14:paraId="122BAE4A" w14:textId="77777777" w:rsidR="00F4751E" w:rsidRDefault="0080155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ontserrat">
    <w:panose1 w:val="000005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730DD" w14:textId="77777777" w:rsidR="002A6016" w:rsidRDefault="002A601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3E19E" w14:textId="77777777" w:rsidR="002A6016" w:rsidRDefault="00801557">
    <w:pPr>
      <w:pStyle w:val="Stopka"/>
    </w:pPr>
    <w:r>
      <w:rPr>
        <w:noProof/>
      </w:rPr>
      <w:drawing>
        <wp:anchor distT="0" distB="0" distL="0" distR="0" simplePos="0" relativeHeight="251656192" behindDoc="1" locked="0" layoutInCell="1" allowOverlap="1" wp14:anchorId="6BE52548" wp14:editId="50D431EB">
          <wp:simplePos x="0" y="0"/>
          <wp:positionH relativeFrom="column">
            <wp:posOffset>-12700</wp:posOffset>
          </wp:positionH>
          <wp:positionV relativeFrom="paragraph">
            <wp:posOffset>13335</wp:posOffset>
          </wp:positionV>
          <wp:extent cx="5760085" cy="554355"/>
          <wp:effectExtent l="0" t="0" r="0" b="0"/>
          <wp:wrapNone/>
          <wp:docPr id="3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554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F6357F2" w14:textId="77777777" w:rsidR="002A6016" w:rsidRDefault="002A6016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0D18B" w14:textId="77777777" w:rsidR="002A6016" w:rsidRDefault="00801557">
    <w:pPr>
      <w:pStyle w:val="Stopka"/>
    </w:pPr>
    <w:r>
      <w:rPr>
        <w:noProof/>
      </w:rPr>
      <w:drawing>
        <wp:anchor distT="0" distB="0" distL="0" distR="0" simplePos="0" relativeHeight="251657216" behindDoc="1" locked="0" layoutInCell="1" allowOverlap="1" wp14:anchorId="443D34BD" wp14:editId="7B1D1883">
          <wp:simplePos x="0" y="0"/>
          <wp:positionH relativeFrom="column">
            <wp:posOffset>-12700</wp:posOffset>
          </wp:positionH>
          <wp:positionV relativeFrom="paragraph">
            <wp:posOffset>13335</wp:posOffset>
          </wp:positionV>
          <wp:extent cx="5760085" cy="554355"/>
          <wp:effectExtent l="0" t="0" r="0" b="0"/>
          <wp:wrapNone/>
          <wp:docPr id="3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braz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554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11E3AA06" w14:textId="77777777" w:rsidR="002A6016" w:rsidRDefault="002A601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6E733" w14:textId="77777777" w:rsidR="00F4751E" w:rsidRDefault="00801557">
      <w:pPr>
        <w:spacing w:after="0"/>
      </w:pPr>
      <w:r>
        <w:separator/>
      </w:r>
    </w:p>
  </w:footnote>
  <w:footnote w:type="continuationSeparator" w:id="0">
    <w:p w14:paraId="16159189" w14:textId="77777777" w:rsidR="00F4751E" w:rsidRDefault="0080155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B3AC3" w14:textId="77777777" w:rsidR="002A6016" w:rsidRDefault="002A60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17016" w14:textId="77777777" w:rsidR="002A6016" w:rsidRDefault="00801557">
    <w:pPr>
      <w:pStyle w:val="Nagwek"/>
    </w:pPr>
    <w:r>
      <w:rPr>
        <w:noProof/>
      </w:rPr>
      <w:drawing>
        <wp:anchor distT="0" distB="0" distL="0" distR="0" simplePos="0" relativeHeight="251658240" behindDoc="1" locked="0" layoutInCell="1" allowOverlap="1" wp14:anchorId="1749DC06" wp14:editId="078A9E3C">
          <wp:simplePos x="0" y="0"/>
          <wp:positionH relativeFrom="column">
            <wp:posOffset>-67310</wp:posOffset>
          </wp:positionH>
          <wp:positionV relativeFrom="paragraph">
            <wp:posOffset>-108585</wp:posOffset>
          </wp:positionV>
          <wp:extent cx="1136650" cy="374650"/>
          <wp:effectExtent l="0" t="0" r="0" b="0"/>
          <wp:wrapNone/>
          <wp:docPr id="31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Obraz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36650" cy="374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FFF304" w14:textId="77777777" w:rsidR="002A6016" w:rsidRDefault="00801557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778BDA76" wp14:editId="4B48D5C1">
          <wp:simplePos x="0" y="0"/>
          <wp:positionH relativeFrom="column">
            <wp:posOffset>-67310</wp:posOffset>
          </wp:positionH>
          <wp:positionV relativeFrom="paragraph">
            <wp:posOffset>-108585</wp:posOffset>
          </wp:positionV>
          <wp:extent cx="1136650" cy="374650"/>
          <wp:effectExtent l="0" t="0" r="0" b="0"/>
          <wp:wrapNone/>
          <wp:docPr id="32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Obraz 3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136650" cy="374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A6016"/>
    <w:rsid w:val="00002CC4"/>
    <w:rsid w:val="000245D1"/>
    <w:rsid w:val="00076F32"/>
    <w:rsid w:val="000D0803"/>
    <w:rsid w:val="00145AEB"/>
    <w:rsid w:val="00166827"/>
    <w:rsid w:val="001A1EBA"/>
    <w:rsid w:val="00237579"/>
    <w:rsid w:val="00243743"/>
    <w:rsid w:val="00271DAE"/>
    <w:rsid w:val="002812EF"/>
    <w:rsid w:val="002A6016"/>
    <w:rsid w:val="002C412B"/>
    <w:rsid w:val="002C6D79"/>
    <w:rsid w:val="002F28D1"/>
    <w:rsid w:val="00301857"/>
    <w:rsid w:val="00325DB1"/>
    <w:rsid w:val="00330CE8"/>
    <w:rsid w:val="003731B4"/>
    <w:rsid w:val="00377A4C"/>
    <w:rsid w:val="003E328F"/>
    <w:rsid w:val="003F56E6"/>
    <w:rsid w:val="004255A1"/>
    <w:rsid w:val="00450AE3"/>
    <w:rsid w:val="0047007F"/>
    <w:rsid w:val="0048642B"/>
    <w:rsid w:val="004A060E"/>
    <w:rsid w:val="004C3310"/>
    <w:rsid w:val="00554E98"/>
    <w:rsid w:val="005661C8"/>
    <w:rsid w:val="0059778A"/>
    <w:rsid w:val="005A60DD"/>
    <w:rsid w:val="005B3A30"/>
    <w:rsid w:val="005C2903"/>
    <w:rsid w:val="005D5BB0"/>
    <w:rsid w:val="005F7F63"/>
    <w:rsid w:val="006557C2"/>
    <w:rsid w:val="006666CB"/>
    <w:rsid w:val="00691354"/>
    <w:rsid w:val="00697213"/>
    <w:rsid w:val="006B4703"/>
    <w:rsid w:val="006C5688"/>
    <w:rsid w:val="007651C3"/>
    <w:rsid w:val="007B1C95"/>
    <w:rsid w:val="007B68D5"/>
    <w:rsid w:val="007C1EEE"/>
    <w:rsid w:val="00801557"/>
    <w:rsid w:val="00801726"/>
    <w:rsid w:val="00810830"/>
    <w:rsid w:val="008140D0"/>
    <w:rsid w:val="008162A9"/>
    <w:rsid w:val="00821DC0"/>
    <w:rsid w:val="00824B4F"/>
    <w:rsid w:val="0084098A"/>
    <w:rsid w:val="00864AA5"/>
    <w:rsid w:val="0089349A"/>
    <w:rsid w:val="008E3E16"/>
    <w:rsid w:val="009156CD"/>
    <w:rsid w:val="009B662A"/>
    <w:rsid w:val="009F433A"/>
    <w:rsid w:val="00AB0E13"/>
    <w:rsid w:val="00AD20FB"/>
    <w:rsid w:val="00B84F03"/>
    <w:rsid w:val="00B90648"/>
    <w:rsid w:val="00B956DE"/>
    <w:rsid w:val="00BC3698"/>
    <w:rsid w:val="00C16CCD"/>
    <w:rsid w:val="00C22616"/>
    <w:rsid w:val="00C251FF"/>
    <w:rsid w:val="00C43B4D"/>
    <w:rsid w:val="00C904C6"/>
    <w:rsid w:val="00CA0D22"/>
    <w:rsid w:val="00CC51FC"/>
    <w:rsid w:val="00CE7C89"/>
    <w:rsid w:val="00D70198"/>
    <w:rsid w:val="00D8513C"/>
    <w:rsid w:val="00DB0409"/>
    <w:rsid w:val="00DC15FD"/>
    <w:rsid w:val="00DF1F29"/>
    <w:rsid w:val="00E14D01"/>
    <w:rsid w:val="00E15840"/>
    <w:rsid w:val="00E20DA1"/>
    <w:rsid w:val="00E96F36"/>
    <w:rsid w:val="00EC5B78"/>
    <w:rsid w:val="00EF019A"/>
    <w:rsid w:val="00F4751E"/>
    <w:rsid w:val="00F55AAF"/>
    <w:rsid w:val="00FC75CA"/>
    <w:rsid w:val="00FD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BC343C0"/>
  <w15:docId w15:val="{F4FA1F94-8BFC-4899-AD3B-131B0E0F2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55697"/>
    <w:pPr>
      <w:widowControl w:val="0"/>
      <w:spacing w:after="120"/>
      <w:jc w:val="both"/>
    </w:pPr>
    <w:rPr>
      <w:rFonts w:ascii="Calibri" w:eastAsiaTheme="minorEastAsia" w:hAnsi="Calibri" w:cs="Arial"/>
      <w:kern w:val="0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197A00"/>
    <w:pPr>
      <w:widowControl/>
      <w:spacing w:beforeAutospacing="1" w:afterAutospacing="1"/>
      <w:outlineLvl w:val="0"/>
    </w:pPr>
    <w:rPr>
      <w:rFonts w:eastAsia="Times New Roman" w:cs="Times New Roman"/>
      <w:b/>
      <w:bCs/>
      <w:kern w:val="2"/>
      <w:sz w:val="44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5697"/>
    <w:pPr>
      <w:keepNext/>
      <w:keepLines/>
      <w:spacing w:before="480" w:after="240"/>
      <w:outlineLvl w:val="1"/>
    </w:pPr>
    <w:rPr>
      <w:rFonts w:eastAsiaTheme="majorEastAsia" w:cstheme="majorBidi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43AB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6E5CC0"/>
  </w:style>
  <w:style w:type="character" w:customStyle="1" w:styleId="StopkaZnak">
    <w:name w:val="Stopka Znak"/>
    <w:basedOn w:val="Domylnaczcionkaakapitu"/>
    <w:link w:val="Stopka"/>
    <w:uiPriority w:val="99"/>
    <w:qFormat/>
    <w:rsid w:val="006E5CC0"/>
  </w:style>
  <w:style w:type="character" w:styleId="Hipercze">
    <w:name w:val="Hyperlink"/>
    <w:basedOn w:val="Domylnaczcionkaakapitu"/>
    <w:uiPriority w:val="99"/>
    <w:unhideWhenUsed/>
    <w:rsid w:val="0012639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126394"/>
    <w:rPr>
      <w:color w:val="605E5C"/>
      <w:shd w:val="clear" w:color="auto" w:fill="E1DFDD"/>
    </w:rPr>
  </w:style>
  <w:style w:type="character" w:customStyle="1" w:styleId="FontStyle17">
    <w:name w:val="Font Style17"/>
    <w:basedOn w:val="Domylnaczcionkaakapitu"/>
    <w:uiPriority w:val="99"/>
    <w:qFormat/>
    <w:rsid w:val="001A31A7"/>
    <w:rPr>
      <w:rFonts w:ascii="Arial" w:hAnsi="Arial" w:cs="Arial"/>
      <w:b/>
      <w:bCs/>
      <w:sz w:val="18"/>
      <w:szCs w:val="18"/>
    </w:rPr>
  </w:style>
  <w:style w:type="character" w:customStyle="1" w:styleId="FontStyle18">
    <w:name w:val="Font Style18"/>
    <w:basedOn w:val="Domylnaczcionkaakapitu"/>
    <w:uiPriority w:val="99"/>
    <w:qFormat/>
    <w:rsid w:val="001A31A7"/>
    <w:rPr>
      <w:rFonts w:ascii="Arial" w:hAnsi="Arial" w:cs="Arial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1A31A7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1A31A7"/>
    <w:rPr>
      <w:rFonts w:ascii="Arial" w:eastAsiaTheme="minorEastAsia" w:hAnsi="Arial" w:cs="Arial"/>
      <w:kern w:val="0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1A31A7"/>
    <w:rPr>
      <w:rFonts w:ascii="Times New Roman" w:eastAsia="Times New Roman" w:hAnsi="Times New Roman" w:cs="Times New Roman"/>
      <w:kern w:val="0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197A00"/>
    <w:rPr>
      <w:rFonts w:eastAsia="Times New Roman" w:cs="Times New Roman"/>
      <w:b/>
      <w:bCs/>
      <w:kern w:val="2"/>
      <w:sz w:val="44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A60432"/>
    <w:rPr>
      <w:b/>
      <w:bCs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855697"/>
    <w:rPr>
      <w:rFonts w:eastAsiaTheme="majorEastAsia" w:cstheme="majorBidi"/>
      <w:b/>
      <w:bCs/>
      <w:kern w:val="0"/>
      <w:sz w:val="26"/>
      <w:szCs w:val="26"/>
      <w:lang w:eastAsia="pl-PL"/>
    </w:rPr>
  </w:style>
  <w:style w:type="character" w:customStyle="1" w:styleId="imm-highlight">
    <w:name w:val="imm-highlight"/>
    <w:basedOn w:val="Domylnaczcionkaakapitu"/>
    <w:qFormat/>
    <w:rsid w:val="00F3567D"/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744A20"/>
    <w:rPr>
      <w:rFonts w:ascii="Arial" w:eastAsiaTheme="minorEastAsia" w:hAnsi="Arial" w:cs="Arial"/>
      <w:b/>
      <w:bCs/>
      <w:kern w:val="0"/>
      <w:sz w:val="20"/>
      <w:szCs w:val="20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65FC5"/>
    <w:rPr>
      <w:rFonts w:ascii="Tahoma" w:eastAsiaTheme="minorEastAsia" w:hAnsi="Tahoma" w:cs="Tahoma"/>
      <w:kern w:val="0"/>
      <w:sz w:val="16"/>
      <w:szCs w:val="16"/>
      <w:lang w:eastAsia="pl-PL"/>
    </w:rPr>
  </w:style>
  <w:style w:type="character" w:styleId="Uwydatnienie">
    <w:name w:val="Emphasis"/>
    <w:basedOn w:val="Domylnaczcionkaakapitu"/>
    <w:uiPriority w:val="20"/>
    <w:qFormat/>
    <w:rsid w:val="00430914"/>
    <w:rPr>
      <w:i/>
      <w:iCs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943AB8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eastAsia="pl-PL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6E5CC0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rsid w:val="001A31A7"/>
    <w:pPr>
      <w:widowControl/>
    </w:pPr>
    <w:rPr>
      <w:rFonts w:ascii="Times New Roman" w:eastAsia="Times New Roman" w:hAnsi="Times New Roman" w:cs="Times New Roman"/>
      <w:szCs w:val="20"/>
    </w:r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/>
    </w:pPr>
    <w:rPr>
      <w:rFonts w:cs="Lucida Sans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6E5CC0"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  <w:rsid w:val="00126394"/>
    <w:rPr>
      <w:rFonts w:ascii="Times New Roman" w:hAnsi="Times New Roman" w:cs="Times New Roman"/>
    </w:rPr>
  </w:style>
  <w:style w:type="paragraph" w:styleId="Akapitzlist">
    <w:name w:val="List Paragraph"/>
    <w:basedOn w:val="Normalny"/>
    <w:uiPriority w:val="34"/>
    <w:qFormat/>
    <w:rsid w:val="00474D3C"/>
    <w:pPr>
      <w:ind w:left="720"/>
      <w:contextualSpacing/>
    </w:pPr>
  </w:style>
  <w:style w:type="paragraph" w:customStyle="1" w:styleId="Style3">
    <w:name w:val="Style3"/>
    <w:basedOn w:val="Normalny"/>
    <w:uiPriority w:val="99"/>
    <w:qFormat/>
    <w:rsid w:val="001A31A7"/>
    <w:pPr>
      <w:spacing w:line="229" w:lineRule="exact"/>
    </w:pPr>
  </w:style>
  <w:style w:type="paragraph" w:customStyle="1" w:styleId="Style6">
    <w:name w:val="Style6"/>
    <w:basedOn w:val="Normalny"/>
    <w:uiPriority w:val="99"/>
    <w:qFormat/>
    <w:rsid w:val="001A31A7"/>
  </w:style>
  <w:style w:type="paragraph" w:styleId="Tekstkomentarza">
    <w:name w:val="annotation text"/>
    <w:basedOn w:val="Normalny"/>
    <w:link w:val="TekstkomentarzaZnak"/>
    <w:uiPriority w:val="99"/>
    <w:unhideWhenUsed/>
    <w:rsid w:val="001A31A7"/>
    <w:rPr>
      <w:sz w:val="20"/>
      <w:szCs w:val="20"/>
    </w:rPr>
  </w:style>
  <w:style w:type="paragraph" w:customStyle="1" w:styleId="western">
    <w:name w:val="western"/>
    <w:basedOn w:val="Normalny"/>
    <w:qFormat/>
    <w:rsid w:val="00734EAC"/>
    <w:pPr>
      <w:widowControl/>
      <w:spacing w:beforeAutospacing="1" w:after="142" w:line="276" w:lineRule="auto"/>
      <w:jc w:val="left"/>
    </w:pPr>
    <w:rPr>
      <w:rFonts w:ascii="Times New Roman" w:eastAsia="Times New Roman" w:hAnsi="Times New Roman" w:cs="Times New Roman"/>
    </w:rPr>
  </w:style>
  <w:style w:type="paragraph" w:styleId="Poprawka">
    <w:name w:val="Revision"/>
    <w:uiPriority w:val="99"/>
    <w:semiHidden/>
    <w:qFormat/>
    <w:rsid w:val="001F7AB5"/>
    <w:rPr>
      <w:rFonts w:ascii="Calibri" w:eastAsiaTheme="minorEastAsia" w:hAnsi="Calibri" w:cs="Arial"/>
      <w:kern w:val="0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744A2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65FC5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8C2CAA"/>
    <w:pPr>
      <w:widowControl w:val="0"/>
      <w:jc w:val="both"/>
    </w:pPr>
    <w:rPr>
      <w:rFonts w:ascii="Calibri" w:eastAsiaTheme="minorEastAsia" w:hAnsi="Calibri" w:cs="Arial"/>
      <w:kern w:val="0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1A31A7"/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://m.in/" TargetMode="Externa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hyperlink" Target="http://m.in/" TargetMode="External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E4E019-F042-4F7E-A10E-6B8E2B790B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2064</TotalTime>
  <Pages>15</Pages>
  <Words>1656</Words>
  <Characters>9940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Ozga</dc:creator>
  <dc:description/>
  <cp:lastModifiedBy>Joanna Rafał</cp:lastModifiedBy>
  <cp:revision>193</cp:revision>
  <cp:lastPrinted>2024-08-12T11:16:00Z</cp:lastPrinted>
  <dcterms:created xsi:type="dcterms:W3CDTF">2025-06-26T11:26:00Z</dcterms:created>
  <dcterms:modified xsi:type="dcterms:W3CDTF">2025-09-25T08:36:00Z</dcterms:modified>
  <dc:language>pl-PL</dc:language>
</cp:coreProperties>
</file>