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E3A2" w14:textId="77777777" w:rsidR="00552F80" w:rsidRPr="00F247A3" w:rsidRDefault="00BA6395" w:rsidP="002F7CEC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29</w:t>
      </w:r>
      <w:r w:rsidR="00E27396">
        <w:rPr>
          <w:rFonts w:cs="Calibri"/>
        </w:rPr>
        <w:t xml:space="preserve"> </w:t>
      </w:r>
      <w:r>
        <w:rPr>
          <w:rFonts w:cs="Calibri"/>
        </w:rPr>
        <w:t>września</w:t>
      </w:r>
      <w:r w:rsidR="006E4CA6" w:rsidRPr="00F247A3">
        <w:rPr>
          <w:rFonts w:cs="Calibri"/>
        </w:rPr>
        <w:t xml:space="preserve"> </w:t>
      </w:r>
      <w:r w:rsidR="00732182" w:rsidRPr="00F247A3">
        <w:rPr>
          <w:rFonts w:cs="Calibri"/>
        </w:rPr>
        <w:t>202</w:t>
      </w:r>
      <w:r w:rsidR="009A3AEC" w:rsidRPr="00F247A3">
        <w:rPr>
          <w:rFonts w:cs="Calibri"/>
        </w:rPr>
        <w:t>3</w:t>
      </w:r>
      <w:r w:rsidR="00732182" w:rsidRPr="00F247A3">
        <w:rPr>
          <w:rFonts w:cs="Calibri"/>
        </w:rPr>
        <w:t xml:space="preserve"> r.</w:t>
      </w:r>
      <w:r w:rsidR="00D116DD" w:rsidRPr="00F247A3">
        <w:rPr>
          <w:rFonts w:cs="Calibri"/>
        </w:rPr>
        <w:t>, Warszawa</w:t>
      </w:r>
    </w:p>
    <w:p w14:paraId="5E2086D5" w14:textId="77777777" w:rsidR="005E0338" w:rsidRPr="00F247A3" w:rsidRDefault="005E0338" w:rsidP="004B5031">
      <w:pPr>
        <w:spacing w:before="120" w:after="0" w:line="240" w:lineRule="auto"/>
        <w:jc w:val="both"/>
        <w:rPr>
          <w:rFonts w:cs="Calibri"/>
        </w:rPr>
      </w:pPr>
    </w:p>
    <w:p w14:paraId="20E17013" w14:textId="63ECE036" w:rsidR="006D647C" w:rsidRPr="001D63BA" w:rsidRDefault="00E27396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Rzeczpospolita</w:t>
      </w:r>
      <w:r w:rsidR="009E2007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9A3AEC" w:rsidRPr="001D63BA">
        <w:rPr>
          <w:rFonts w:eastAsia="Times New Roman" w:cs="Calibri"/>
          <w:b/>
          <w:sz w:val="28"/>
          <w:szCs w:val="28"/>
          <w:lang w:eastAsia="pl-PL"/>
        </w:rPr>
        <w:t>najbardziej</w:t>
      </w:r>
      <w:r w:rsidR="00346FF4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9A3AEC" w:rsidRPr="001D63BA">
        <w:rPr>
          <w:rFonts w:eastAsia="Times New Roman" w:cs="Calibri"/>
          <w:b/>
          <w:sz w:val="28"/>
          <w:szCs w:val="28"/>
          <w:lang w:eastAsia="pl-PL"/>
        </w:rPr>
        <w:t>opiniotwórczym medium</w:t>
      </w:r>
      <w:r w:rsidR="0097654D" w:rsidRPr="001D63BA">
        <w:rPr>
          <w:rFonts w:eastAsia="Times New Roman" w:cs="Calibri"/>
          <w:b/>
          <w:sz w:val="28"/>
          <w:szCs w:val="28"/>
          <w:lang w:eastAsia="pl-PL"/>
        </w:rPr>
        <w:t xml:space="preserve"> w Polsce</w:t>
      </w:r>
      <w:r w:rsidR="00E801FF" w:rsidRPr="001D63BA">
        <w:rPr>
          <w:rFonts w:eastAsia="Times New Roman" w:cs="Calibri"/>
          <w:b/>
          <w:sz w:val="28"/>
          <w:szCs w:val="28"/>
          <w:lang w:eastAsia="pl-PL"/>
        </w:rPr>
        <w:t>.</w:t>
      </w:r>
      <w:r w:rsidR="00A414E0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7B5F2D">
        <w:rPr>
          <w:rFonts w:eastAsia="Times New Roman" w:cs="Calibri"/>
          <w:b/>
          <w:sz w:val="28"/>
          <w:szCs w:val="28"/>
          <w:lang w:eastAsia="pl-PL"/>
        </w:rPr>
        <w:t>Na</w:t>
      </w:r>
      <w:r w:rsidR="0097654D" w:rsidRPr="001D63BA">
        <w:rPr>
          <w:rFonts w:eastAsia="Times New Roman" w:cs="Calibri"/>
          <w:b/>
          <w:sz w:val="28"/>
          <w:szCs w:val="28"/>
          <w:lang w:eastAsia="pl-PL"/>
        </w:rPr>
        <w:t xml:space="preserve"> podium także Wirtualna Polska</w:t>
      </w:r>
      <w:r w:rsidR="00BA6395">
        <w:rPr>
          <w:rFonts w:eastAsia="Times New Roman" w:cs="Calibri"/>
          <w:b/>
          <w:sz w:val="28"/>
          <w:szCs w:val="28"/>
          <w:lang w:eastAsia="pl-PL"/>
        </w:rPr>
        <w:t xml:space="preserve"> oraz RMF FM</w:t>
      </w:r>
    </w:p>
    <w:p w14:paraId="03954274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1022FC70" w14:textId="10F9B129" w:rsidR="003B13E3" w:rsidRPr="00F247A3" w:rsidRDefault="006E7BC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Rzeczpospolita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ponownie zajmuje pierwsze miejsce w rankingu Najbardziej opiniotwórczych mediów w Polsce –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po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twierdzają analitycy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Instytut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u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Monitorowania Mediów (IMM)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 W sierpniu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dziennik</w:t>
      </w:r>
      <w:r w:rsidR="00E44EC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ten 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odnotował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ponad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3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,1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tys. cytowań w polskich mediach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EF4781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Na drugim miejscu </w:t>
      </w:r>
      <w:bookmarkStart w:id="0" w:name="_Hlk102995318"/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znalazł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a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się 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Wirtualna Polska </w:t>
      </w:r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z</w:t>
      </w:r>
      <w:r w:rsidR="00631369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F61954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liczbą 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blisko</w:t>
      </w:r>
      <w:r w:rsidR="00E11CDB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3</w:t>
      </w:r>
      <w:r w:rsidR="00EF4781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</w:t>
      </w:r>
      <w:bookmarkEnd w:id="0"/>
      <w:r w:rsidR="00631369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odwołań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w innych tytułach</w:t>
      </w:r>
      <w:r w:rsidR="00071F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, a </w:t>
      </w:r>
      <w:r w:rsidR="0098248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trzecią pozycję zajmuje</w:t>
      </w:r>
      <w:r w:rsidR="004871E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C1513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RMF FM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 któr</w:t>
      </w:r>
      <w:r w:rsidR="009B72ED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e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cytowano</w:t>
      </w:r>
      <w:r w:rsidR="0063550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wówczas 2,8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razy. </w:t>
      </w:r>
      <w:r w:rsidR="00DE1048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590E2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Najnowsze badanie zostało </w:t>
      </w:r>
      <w:r w:rsidR="00590E28" w:rsidRPr="00590E2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rozszerzone o ranking mediów o tematyce </w:t>
      </w:r>
      <w:r w:rsidR="00590E2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sportowej</w:t>
      </w:r>
      <w:r w:rsidR="00590E28" w:rsidRPr="00590E2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, którego liderem jest </w:t>
      </w:r>
      <w:r w:rsidR="00590E2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TVP Sport</w:t>
      </w:r>
      <w:r w:rsidR="00590E28" w:rsidRPr="00590E2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</w:p>
    <w:p w14:paraId="293B132E" w14:textId="77777777" w:rsidR="00EF4781" w:rsidRPr="00F247A3" w:rsidRDefault="00EF4781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5A5B91EB" w14:textId="77777777" w:rsidR="00CF7A1F" w:rsidRPr="00F247A3" w:rsidRDefault="000F3A54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</w:t>
      </w:r>
      <w:r w:rsidR="003E6C85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TOP 15 najczęściej cytowanych </w:t>
      </w:r>
      <w:r w:rsidR="005E0338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tytułów </w:t>
      </w:r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mediowych </w:t>
      </w:r>
      <w:r w:rsidR="006E7B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</w:t>
      </w:r>
      <w:r w:rsidR="00C1513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sierpniu </w:t>
      </w:r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największy udział </w:t>
      </w:r>
      <w:r w:rsidR="00894F33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— </w:t>
      </w:r>
      <w:r w:rsidR="009B72E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 </w:t>
      </w:r>
      <w:r w:rsidR="00894F33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33%</w:t>
      </w:r>
      <w:r w:rsidR="00894F3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9B72ED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—</w:t>
      </w:r>
      <w:r w:rsidR="009B72E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ma</w:t>
      </w:r>
      <w:r w:rsidR="009B72E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ją</w:t>
      </w:r>
      <w:r w:rsidR="006E7B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B53CEC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prasa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 reprezentowana przez</w:t>
      </w:r>
      <w:r w:rsidR="00894F3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tytuły</w:t>
      </w:r>
      <w:r w:rsidR="0040771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894F33" w:rsidRP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Rzeczpospolita,</w:t>
      </w:r>
      <w:r w:rsidR="00894F3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894F33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Gazet</w:t>
      </w:r>
      <w:r w:rsidR="00894F3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a</w:t>
      </w:r>
      <w:r w:rsidR="00894F33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Wyborcz</w:t>
      </w:r>
      <w:r w:rsidR="00894F3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a,</w:t>
      </w:r>
      <w:r w:rsidR="00894F33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894F33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Super</w:t>
      </w:r>
      <w:r w:rsidR="00894F33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894F33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Express,</w:t>
      </w:r>
      <w:r w:rsidR="00894F3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Fakt oraz Dziennik Gazetę Prawną</w:t>
      </w:r>
      <w:r w:rsidR="00185321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="00894F3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894F33" w:rsidRPr="00894F3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 stacje telewizyjne</w:t>
      </w:r>
      <w:r w:rsidR="009B72E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:</w:t>
      </w:r>
      <w:r w:rsidR="00894F3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TVN24, </w:t>
      </w:r>
      <w:r w:rsidR="006E7BCE" w:rsidRP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TVP Info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, </w:t>
      </w:r>
      <w:r w:rsidR="006E7BCE" w:rsidRP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Polsat News, </w:t>
      </w:r>
      <w:r w:rsidR="006E7BCE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894F33" w:rsidRPr="00894F3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i</w:t>
      </w:r>
      <w:r w:rsidR="006E7BCE" w:rsidRPr="00894F3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6E7BC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TVP1</w:t>
      </w:r>
      <w:r w:rsidR="00641F9D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.</w:t>
      </w:r>
      <w:r w:rsidR="00641F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894F3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20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% </w:t>
      </w:r>
      <w:r w:rsidR="00E11CDB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udziału w rankingu 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przypada</w:t>
      </w:r>
      <w:r w:rsidR="005D4FF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portal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om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internetow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ym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(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Wirtualna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Polska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894F3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894F33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Onet</w:t>
      </w:r>
      <w:r w:rsidR="00894F33" w:rsidRPr="004D6FFC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CF7A1F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Interia</w:t>
      </w:r>
      <w:r w:rsidR="00371CD2" w:rsidRPr="006E7B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</w:t>
      </w:r>
      <w:r w:rsidR="00894F3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.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Najmniejszy udział w</w:t>
      </w:r>
      <w:r w:rsidR="003C67E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 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podziale na typ mediów, </w:t>
      </w:r>
      <w:r w:rsidR="009B28F8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bo 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zaledwie 13%</w:t>
      </w:r>
      <w:r w:rsidR="0011764A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5A4819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mają stacje radiowe </w:t>
      </w:r>
      <w:bookmarkStart w:id="1" w:name="_Hlk101281114"/>
      <w:r w:rsidR="00D8353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</w:t>
      </w:r>
      <w:r w:rsidR="00747FE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747FE0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</w:t>
      </w:r>
      <w:r w:rsidR="004447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Radio ZET</w:t>
      </w:r>
      <w:r w:rsidR="00747FE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bookmarkEnd w:id="1"/>
    <w:p w14:paraId="05F9C5C8" w14:textId="77777777" w:rsidR="00D96D1C" w:rsidRPr="00F247A3" w:rsidRDefault="0044386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247A3">
        <w:rPr>
          <w:rFonts w:ascii="Calibri" w:hAnsi="Calibri" w:cs="Calibri"/>
          <w:b/>
          <w:sz w:val="22"/>
          <w:szCs w:val="22"/>
        </w:rPr>
        <w:t xml:space="preserve"> </w:t>
      </w:r>
    </w:p>
    <w:p w14:paraId="5A25423A" w14:textId="77777777" w:rsidR="00427CC6" w:rsidRPr="00F247A3" w:rsidRDefault="006E7BC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bookmarkStart w:id="2" w:name="_Hlk103153308"/>
      <w:r>
        <w:rPr>
          <w:rFonts w:ascii="Calibri" w:hAnsi="Calibri" w:cs="Calibri"/>
          <w:b/>
          <w:sz w:val="22"/>
          <w:szCs w:val="22"/>
        </w:rPr>
        <w:t>Rzeczpospolita na szczycie</w:t>
      </w:r>
      <w:r w:rsidR="004871E2" w:rsidRPr="00F247A3">
        <w:rPr>
          <w:rFonts w:ascii="Calibri" w:hAnsi="Calibri" w:cs="Calibri"/>
          <w:b/>
          <w:sz w:val="22"/>
          <w:szCs w:val="22"/>
        </w:rPr>
        <w:t xml:space="preserve"> opiniotwórczych mediów</w:t>
      </w:r>
    </w:p>
    <w:p w14:paraId="626A8A3A" w14:textId="5E67EB92" w:rsidR="00FD2EE0" w:rsidRPr="00F247A3" w:rsidRDefault="009416B0" w:rsidP="003814AD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Pozycję lidera</w:t>
      </w:r>
      <w:r w:rsidR="0037187E" w:rsidRPr="00F247A3">
        <w:rPr>
          <w:rFonts w:ascii="Calibri" w:hAnsi="Calibri" w:cs="Calibri"/>
          <w:bCs/>
          <w:sz w:val="22"/>
          <w:szCs w:val="22"/>
        </w:rPr>
        <w:t xml:space="preserve"> w</w:t>
      </w:r>
      <w:r w:rsidR="00297A19" w:rsidRPr="00F247A3">
        <w:rPr>
          <w:rFonts w:ascii="Calibri" w:hAnsi="Calibri" w:cs="Calibri"/>
          <w:bCs/>
          <w:sz w:val="22"/>
          <w:szCs w:val="22"/>
        </w:rPr>
        <w:t xml:space="preserve"> rankingu </w:t>
      </w:r>
      <w:r w:rsidR="004871E2" w:rsidRPr="00F247A3">
        <w:rPr>
          <w:rFonts w:ascii="Calibri" w:hAnsi="Calibri" w:cs="Calibri"/>
          <w:bCs/>
          <w:sz w:val="22"/>
          <w:szCs w:val="22"/>
        </w:rPr>
        <w:t xml:space="preserve">ogólnym </w:t>
      </w:r>
      <w:r w:rsidR="00297A19" w:rsidRPr="00F247A3">
        <w:rPr>
          <w:rFonts w:ascii="Calibri" w:hAnsi="Calibri" w:cs="Calibri"/>
          <w:bCs/>
          <w:sz w:val="22"/>
          <w:szCs w:val="22"/>
        </w:rPr>
        <w:t xml:space="preserve">najbardziej opiniotwórczych mediów </w:t>
      </w:r>
      <w:r>
        <w:rPr>
          <w:rFonts w:ascii="Calibri" w:hAnsi="Calibri" w:cs="Calibri"/>
          <w:bCs/>
          <w:sz w:val="22"/>
          <w:szCs w:val="22"/>
        </w:rPr>
        <w:t>ponownie zajmuje</w:t>
      </w:r>
      <w:r w:rsidR="00A177C6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6E7BCE">
        <w:rPr>
          <w:rFonts w:ascii="Calibri" w:hAnsi="Calibri" w:cs="Calibri"/>
          <w:b/>
          <w:sz w:val="22"/>
          <w:szCs w:val="22"/>
        </w:rPr>
        <w:t>Rzeczpospolita</w:t>
      </w:r>
      <w:r w:rsidR="004871E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z wynikiem </w:t>
      </w:r>
      <w:r w:rsidR="00F3297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ponad</w:t>
      </w:r>
      <w:r w:rsidR="001E74CB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3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,1</w:t>
      </w:r>
      <w:r w:rsidR="0006748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747FE0" w:rsidRPr="00F247A3">
        <w:rPr>
          <w:rFonts w:ascii="Calibri" w:hAnsi="Calibri" w:cs="Calibri"/>
          <w:bCs/>
          <w:sz w:val="22"/>
          <w:szCs w:val="22"/>
        </w:rPr>
        <w:t xml:space="preserve">tys. </w:t>
      </w:r>
      <w:r w:rsidR="008F7E59">
        <w:rPr>
          <w:rFonts w:ascii="Calibri" w:hAnsi="Calibri" w:cs="Calibri"/>
          <w:bCs/>
          <w:sz w:val="22"/>
          <w:szCs w:val="22"/>
        </w:rPr>
        <w:t>cytowań</w:t>
      </w:r>
      <w:r w:rsidR="004871E2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D27E93" w:rsidRPr="00F247A3">
        <w:rPr>
          <w:rFonts w:ascii="Calibri" w:hAnsi="Calibri" w:cs="Calibri"/>
          <w:bCs/>
          <w:sz w:val="22"/>
          <w:szCs w:val="22"/>
        </w:rPr>
        <w:t xml:space="preserve">W </w:t>
      </w:r>
      <w:r>
        <w:rPr>
          <w:rFonts w:ascii="Calibri" w:hAnsi="Calibri" w:cs="Calibri"/>
          <w:bCs/>
          <w:sz w:val="22"/>
          <w:szCs w:val="22"/>
        </w:rPr>
        <w:t>sierpniu redakcja dziennika jak</w:t>
      </w:r>
      <w:r w:rsidR="00333AA4">
        <w:rPr>
          <w:rFonts w:ascii="Calibri" w:hAnsi="Calibri" w:cs="Calibri"/>
          <w:bCs/>
          <w:sz w:val="22"/>
          <w:szCs w:val="22"/>
        </w:rPr>
        <w:t>o</w:t>
      </w:r>
      <w:r>
        <w:rPr>
          <w:rFonts w:ascii="Calibri" w:hAnsi="Calibri" w:cs="Calibri"/>
          <w:bCs/>
          <w:sz w:val="22"/>
          <w:szCs w:val="22"/>
        </w:rPr>
        <w:t xml:space="preserve"> pierwsza informowała między innymi o napiętej sytuacji w Poczcie Polskiej, której</w:t>
      </w:r>
      <w:r w:rsidR="00333AA4">
        <w:rPr>
          <w:rFonts w:ascii="Calibri" w:hAnsi="Calibri" w:cs="Calibri"/>
          <w:bCs/>
          <w:sz w:val="22"/>
          <w:szCs w:val="22"/>
        </w:rPr>
        <w:t xml:space="preserve"> pracownicy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416B0">
        <w:rPr>
          <w:rFonts w:ascii="Calibri" w:hAnsi="Calibri" w:cs="Calibri"/>
          <w:bCs/>
          <w:sz w:val="22"/>
          <w:szCs w:val="22"/>
        </w:rPr>
        <w:t>wystąpi</w:t>
      </w:r>
      <w:r w:rsidR="00333AA4">
        <w:rPr>
          <w:rFonts w:ascii="Calibri" w:hAnsi="Calibri" w:cs="Calibri"/>
          <w:bCs/>
          <w:sz w:val="22"/>
          <w:szCs w:val="22"/>
        </w:rPr>
        <w:t>li</w:t>
      </w:r>
      <w:r w:rsidRPr="009416B0">
        <w:rPr>
          <w:rFonts w:ascii="Calibri" w:hAnsi="Calibri" w:cs="Calibri"/>
          <w:bCs/>
          <w:sz w:val="22"/>
          <w:szCs w:val="22"/>
        </w:rPr>
        <w:t xml:space="preserve"> do zarządu z żądaniem podwyżki wynagrodzenia zasadniczego od 1 wrześni</w:t>
      </w:r>
      <w:r w:rsidR="009B4DAA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>. Według szacunków ekspertów taka podwyżka w państwowej spółce kosztowałaby</w:t>
      </w:r>
      <w:r w:rsidR="009B4DAA">
        <w:rPr>
          <w:rFonts w:ascii="Calibri" w:hAnsi="Calibri" w:cs="Calibri"/>
          <w:bCs/>
          <w:sz w:val="22"/>
          <w:szCs w:val="22"/>
        </w:rPr>
        <w:t xml:space="preserve"> prawie 600 mld zł rocznie.</w:t>
      </w:r>
      <w:r w:rsidRPr="009416B0">
        <w:rPr>
          <w:rFonts w:ascii="Calibri" w:hAnsi="Calibri" w:cs="Calibri"/>
          <w:bCs/>
          <w:sz w:val="22"/>
          <w:szCs w:val="22"/>
        </w:rPr>
        <w:t xml:space="preserve"> </w:t>
      </w:r>
      <w:r w:rsidR="00F363DB" w:rsidRPr="00F247A3">
        <w:rPr>
          <w:rFonts w:ascii="Calibri" w:hAnsi="Calibri" w:cs="Calibri"/>
          <w:bCs/>
          <w:sz w:val="22"/>
          <w:szCs w:val="22"/>
        </w:rPr>
        <w:t xml:space="preserve">Na </w:t>
      </w:r>
      <w:r w:rsidR="0079475B" w:rsidRPr="00F247A3">
        <w:rPr>
          <w:rFonts w:ascii="Calibri" w:hAnsi="Calibri" w:cs="Calibri"/>
          <w:bCs/>
          <w:sz w:val="22"/>
          <w:szCs w:val="22"/>
        </w:rPr>
        <w:t>drugi</w:t>
      </w:r>
      <w:r w:rsidR="0037187E" w:rsidRPr="00F247A3">
        <w:rPr>
          <w:rFonts w:ascii="Calibri" w:hAnsi="Calibri" w:cs="Calibri"/>
          <w:bCs/>
          <w:sz w:val="22"/>
          <w:szCs w:val="22"/>
        </w:rPr>
        <w:t>ej pozycji</w:t>
      </w:r>
      <w:r w:rsidR="00110044">
        <w:rPr>
          <w:rFonts w:ascii="Calibri" w:hAnsi="Calibri" w:cs="Calibri"/>
          <w:bCs/>
          <w:sz w:val="22"/>
          <w:szCs w:val="22"/>
        </w:rPr>
        <w:t xml:space="preserve"> utrzymuje się </w:t>
      </w:r>
      <w:r w:rsidR="00F32972">
        <w:rPr>
          <w:rFonts w:ascii="Calibri" w:hAnsi="Calibri" w:cs="Calibri"/>
          <w:b/>
          <w:sz w:val="22"/>
          <w:szCs w:val="22"/>
        </w:rPr>
        <w:t>Wirtualna Polska</w:t>
      </w:r>
      <w:r w:rsidR="00861BC2">
        <w:rPr>
          <w:rFonts w:ascii="Calibri" w:hAnsi="Calibri" w:cs="Calibri"/>
          <w:bCs/>
          <w:sz w:val="22"/>
          <w:szCs w:val="22"/>
        </w:rPr>
        <w:t xml:space="preserve"> </w:t>
      </w:r>
      <w:r w:rsidR="000E78EA" w:rsidRPr="00F247A3">
        <w:rPr>
          <w:rFonts w:ascii="Calibri" w:hAnsi="Calibri" w:cs="Calibri"/>
          <w:bCs/>
          <w:sz w:val="22"/>
          <w:szCs w:val="22"/>
        </w:rPr>
        <w:t>wzmiankowan</w:t>
      </w:r>
      <w:r w:rsidR="00F32972">
        <w:rPr>
          <w:rFonts w:ascii="Calibri" w:hAnsi="Calibri" w:cs="Calibri"/>
          <w:bCs/>
          <w:sz w:val="22"/>
          <w:szCs w:val="22"/>
        </w:rPr>
        <w:t>a</w:t>
      </w:r>
      <w:r w:rsidR="000E78E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F363DB" w:rsidRPr="00F247A3">
        <w:rPr>
          <w:rFonts w:ascii="Calibri" w:hAnsi="Calibri" w:cs="Calibri"/>
          <w:bCs/>
          <w:sz w:val="22"/>
          <w:szCs w:val="22"/>
        </w:rPr>
        <w:t>przez inne tytuły mediowe</w:t>
      </w:r>
      <w:r w:rsidR="00F9311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110044">
        <w:rPr>
          <w:rFonts w:ascii="Calibri" w:hAnsi="Calibri" w:cs="Calibri"/>
          <w:bCs/>
          <w:sz w:val="22"/>
          <w:szCs w:val="22"/>
        </w:rPr>
        <w:t xml:space="preserve">prawie </w:t>
      </w:r>
      <w:r w:rsidR="00F32972">
        <w:rPr>
          <w:rFonts w:ascii="Calibri" w:hAnsi="Calibri" w:cs="Calibri"/>
          <w:bCs/>
          <w:sz w:val="22"/>
          <w:szCs w:val="22"/>
        </w:rPr>
        <w:t>3</w:t>
      </w:r>
      <w:r w:rsidR="00110044">
        <w:rPr>
          <w:rFonts w:ascii="Calibri" w:hAnsi="Calibri" w:cs="Calibri"/>
          <w:bCs/>
          <w:sz w:val="22"/>
          <w:szCs w:val="22"/>
        </w:rPr>
        <w:t xml:space="preserve"> tys</w:t>
      </w:r>
      <w:r w:rsidR="000E78EA" w:rsidRPr="00F247A3">
        <w:rPr>
          <w:rFonts w:ascii="Calibri" w:hAnsi="Calibri" w:cs="Calibri"/>
          <w:bCs/>
          <w:sz w:val="22"/>
          <w:szCs w:val="22"/>
        </w:rPr>
        <w:t xml:space="preserve">. razy. </w:t>
      </w:r>
      <w:r w:rsidR="00137A67" w:rsidRPr="00F247A3">
        <w:rPr>
          <w:rFonts w:ascii="Calibri" w:hAnsi="Calibri" w:cs="Calibri"/>
          <w:bCs/>
          <w:sz w:val="22"/>
          <w:szCs w:val="22"/>
        </w:rPr>
        <w:t xml:space="preserve">Dziennikarz redakcji </w:t>
      </w:r>
      <w:r w:rsidR="00F32972" w:rsidRPr="00F32972">
        <w:rPr>
          <w:rFonts w:ascii="Calibri" w:hAnsi="Calibri" w:cs="Calibri"/>
          <w:bCs/>
          <w:sz w:val="22"/>
          <w:szCs w:val="22"/>
        </w:rPr>
        <w:t xml:space="preserve">Szymon Jadczak </w:t>
      </w:r>
      <w:r w:rsidR="00F32972">
        <w:rPr>
          <w:rFonts w:ascii="Calibri" w:hAnsi="Calibri" w:cs="Calibri"/>
          <w:bCs/>
          <w:sz w:val="22"/>
          <w:szCs w:val="22"/>
        </w:rPr>
        <w:t>opublikował w</w:t>
      </w:r>
      <w:r w:rsidR="009B72ED">
        <w:rPr>
          <w:rFonts w:ascii="Calibri" w:hAnsi="Calibri" w:cs="Calibri"/>
          <w:bCs/>
          <w:sz w:val="22"/>
          <w:szCs w:val="22"/>
        </w:rPr>
        <w:t xml:space="preserve"> zeszłym miesiącu</w:t>
      </w:r>
      <w:r w:rsidR="00F32972">
        <w:rPr>
          <w:rFonts w:ascii="Calibri" w:hAnsi="Calibri" w:cs="Calibri"/>
          <w:bCs/>
          <w:sz w:val="22"/>
          <w:szCs w:val="22"/>
        </w:rPr>
        <w:t xml:space="preserve"> między innymi materiał</w:t>
      </w:r>
      <w:r w:rsidR="00F32972" w:rsidRPr="00F32972">
        <w:rPr>
          <w:rFonts w:ascii="Calibri" w:hAnsi="Calibri" w:cs="Calibri"/>
          <w:bCs/>
          <w:sz w:val="22"/>
          <w:szCs w:val="22"/>
        </w:rPr>
        <w:t xml:space="preserve"> „Nowy właściciel Lechii Gdańsk, prorosyjscy oligarchowie i fundusz z Dubaju”</w:t>
      </w:r>
      <w:r w:rsidR="00F32972">
        <w:rPr>
          <w:rFonts w:ascii="Calibri" w:hAnsi="Calibri" w:cs="Calibri"/>
          <w:bCs/>
          <w:sz w:val="22"/>
          <w:szCs w:val="22"/>
        </w:rPr>
        <w:t xml:space="preserve">, w którym </w:t>
      </w:r>
      <w:r w:rsidR="00F32972" w:rsidRPr="00F32972">
        <w:rPr>
          <w:rFonts w:ascii="Calibri" w:hAnsi="Calibri" w:cs="Calibri"/>
          <w:bCs/>
          <w:sz w:val="22"/>
          <w:szCs w:val="22"/>
        </w:rPr>
        <w:t xml:space="preserve">przedstawił niejasne powiązania biznesowe nowych, szwajcarskich inwestorów z Dubaju, którzy stali się właścicielami klubu Lechia Gdańsk. W </w:t>
      </w:r>
      <w:r w:rsidR="00F32972">
        <w:rPr>
          <w:rFonts w:ascii="Calibri" w:hAnsi="Calibri" w:cs="Calibri"/>
          <w:bCs/>
          <w:sz w:val="22"/>
          <w:szCs w:val="22"/>
        </w:rPr>
        <w:t>materiale pojawiły się także</w:t>
      </w:r>
      <w:r w:rsidR="009B72ED">
        <w:rPr>
          <w:rFonts w:ascii="Calibri" w:hAnsi="Calibri" w:cs="Calibri"/>
          <w:bCs/>
          <w:sz w:val="22"/>
          <w:szCs w:val="22"/>
        </w:rPr>
        <w:t xml:space="preserve"> doniesienia o</w:t>
      </w:r>
      <w:r w:rsidR="00F32972">
        <w:rPr>
          <w:rFonts w:ascii="Calibri" w:hAnsi="Calibri" w:cs="Calibri"/>
          <w:bCs/>
          <w:sz w:val="22"/>
          <w:szCs w:val="22"/>
        </w:rPr>
        <w:t xml:space="preserve"> </w:t>
      </w:r>
      <w:r w:rsidR="00F32972" w:rsidRPr="00F32972">
        <w:rPr>
          <w:rFonts w:ascii="Calibri" w:hAnsi="Calibri" w:cs="Calibri"/>
          <w:bCs/>
          <w:sz w:val="22"/>
          <w:szCs w:val="22"/>
        </w:rPr>
        <w:t>relacj</w:t>
      </w:r>
      <w:r w:rsidR="009B72ED">
        <w:rPr>
          <w:rFonts w:ascii="Calibri" w:hAnsi="Calibri" w:cs="Calibri"/>
          <w:bCs/>
          <w:sz w:val="22"/>
          <w:szCs w:val="22"/>
        </w:rPr>
        <w:t>ach</w:t>
      </w:r>
      <w:r w:rsidR="00F32972" w:rsidRPr="00F32972">
        <w:rPr>
          <w:rFonts w:ascii="Calibri" w:hAnsi="Calibri" w:cs="Calibri"/>
          <w:bCs/>
          <w:sz w:val="22"/>
          <w:szCs w:val="22"/>
        </w:rPr>
        <w:t xml:space="preserve"> z prorosyjskimi oligarchami</w:t>
      </w:r>
      <w:r w:rsidR="009B72ED">
        <w:rPr>
          <w:rFonts w:ascii="Calibri" w:hAnsi="Calibri" w:cs="Calibri"/>
          <w:bCs/>
          <w:sz w:val="22"/>
          <w:szCs w:val="22"/>
        </w:rPr>
        <w:t xml:space="preserve"> i</w:t>
      </w:r>
      <w:r w:rsidR="00F32972" w:rsidRPr="00F32972">
        <w:rPr>
          <w:rFonts w:ascii="Calibri" w:hAnsi="Calibri" w:cs="Calibri"/>
          <w:bCs/>
          <w:sz w:val="22"/>
          <w:szCs w:val="22"/>
        </w:rPr>
        <w:t xml:space="preserve"> tajemnicz</w:t>
      </w:r>
      <w:r w:rsidR="009B72ED">
        <w:rPr>
          <w:rFonts w:ascii="Calibri" w:hAnsi="Calibri" w:cs="Calibri"/>
          <w:bCs/>
          <w:sz w:val="22"/>
          <w:szCs w:val="22"/>
        </w:rPr>
        <w:t>ych</w:t>
      </w:r>
      <w:r w:rsidR="00F32972" w:rsidRPr="00F32972">
        <w:rPr>
          <w:rFonts w:ascii="Calibri" w:hAnsi="Calibri" w:cs="Calibri"/>
          <w:bCs/>
          <w:sz w:val="22"/>
          <w:szCs w:val="22"/>
        </w:rPr>
        <w:t xml:space="preserve"> transakcj</w:t>
      </w:r>
      <w:r w:rsidR="009B72ED">
        <w:rPr>
          <w:rFonts w:ascii="Calibri" w:hAnsi="Calibri" w:cs="Calibri"/>
          <w:bCs/>
          <w:sz w:val="22"/>
          <w:szCs w:val="22"/>
        </w:rPr>
        <w:t>ach</w:t>
      </w:r>
      <w:r w:rsidR="00F32972">
        <w:rPr>
          <w:rFonts w:ascii="Calibri" w:hAnsi="Calibri" w:cs="Calibri"/>
          <w:bCs/>
          <w:sz w:val="22"/>
          <w:szCs w:val="22"/>
        </w:rPr>
        <w:t>, które sprawiły, że materiał był często cytowany przez inne media</w:t>
      </w:r>
      <w:r w:rsidR="00137A67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4C1037" w:rsidRPr="00F247A3">
        <w:rPr>
          <w:rFonts w:ascii="Calibri" w:hAnsi="Calibri" w:cs="Calibri"/>
          <w:bCs/>
          <w:sz w:val="22"/>
          <w:szCs w:val="22"/>
        </w:rPr>
        <w:t>Podium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9B4DAA">
        <w:rPr>
          <w:rFonts w:ascii="Calibri" w:hAnsi="Calibri" w:cs="Calibri"/>
          <w:bCs/>
          <w:sz w:val="22"/>
          <w:szCs w:val="22"/>
        </w:rPr>
        <w:t xml:space="preserve">z awansem o dwie pozycje 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zamyka </w:t>
      </w:r>
      <w:r w:rsidR="009B4DAA">
        <w:rPr>
          <w:rFonts w:ascii="Calibri" w:hAnsi="Calibri" w:cs="Calibri"/>
          <w:b/>
          <w:sz w:val="22"/>
          <w:szCs w:val="22"/>
        </w:rPr>
        <w:t>RMF FM</w:t>
      </w:r>
      <w:r w:rsidR="004C1037"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4C1037" w:rsidRPr="00F247A3">
        <w:rPr>
          <w:rFonts w:ascii="Calibri" w:hAnsi="Calibri" w:cs="Calibri"/>
          <w:bCs/>
          <w:sz w:val="22"/>
          <w:szCs w:val="22"/>
        </w:rPr>
        <w:t>z liczbą</w:t>
      </w:r>
      <w:r w:rsidR="004B137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AF7828">
        <w:rPr>
          <w:rFonts w:ascii="Calibri" w:hAnsi="Calibri" w:cs="Calibri"/>
          <w:bCs/>
          <w:sz w:val="22"/>
          <w:szCs w:val="22"/>
        </w:rPr>
        <w:t>2,8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 tys. </w:t>
      </w:r>
      <w:r w:rsidR="00861BC2">
        <w:rPr>
          <w:rFonts w:ascii="Calibri" w:hAnsi="Calibri" w:cs="Calibri"/>
          <w:bCs/>
          <w:sz w:val="22"/>
          <w:szCs w:val="22"/>
        </w:rPr>
        <w:t>odwołań</w:t>
      </w:r>
      <w:r w:rsidR="005D4FFF">
        <w:rPr>
          <w:rFonts w:ascii="Calibri" w:hAnsi="Calibri" w:cs="Calibri"/>
          <w:bCs/>
          <w:sz w:val="22"/>
          <w:szCs w:val="22"/>
        </w:rPr>
        <w:t xml:space="preserve"> w innych mediach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2803F2">
        <w:rPr>
          <w:rFonts w:ascii="Calibri" w:hAnsi="Calibri" w:cs="Calibri"/>
          <w:bCs/>
          <w:sz w:val="22"/>
          <w:szCs w:val="22"/>
        </w:rPr>
        <w:t xml:space="preserve">W sierpniu na antenie radia </w:t>
      </w:r>
      <w:r w:rsidR="00F66918">
        <w:rPr>
          <w:rFonts w:ascii="Calibri" w:hAnsi="Calibri" w:cs="Calibri"/>
          <w:bCs/>
          <w:sz w:val="22"/>
          <w:szCs w:val="22"/>
        </w:rPr>
        <w:t>wyemitowano</w:t>
      </w:r>
      <w:r w:rsidR="002803F2">
        <w:rPr>
          <w:rFonts w:ascii="Calibri" w:hAnsi="Calibri" w:cs="Calibri"/>
          <w:bCs/>
          <w:sz w:val="22"/>
          <w:szCs w:val="22"/>
        </w:rPr>
        <w:t xml:space="preserve"> między innymi wywiad z Michałem Kołodziejczykiem, w którym polityk wypowiedział się</w:t>
      </w:r>
      <w:r w:rsidR="00C25103">
        <w:rPr>
          <w:rFonts w:ascii="Calibri" w:hAnsi="Calibri" w:cs="Calibri"/>
          <w:bCs/>
          <w:sz w:val="22"/>
          <w:szCs w:val="22"/>
        </w:rPr>
        <w:t xml:space="preserve"> m.in.</w:t>
      </w:r>
      <w:r w:rsidR="002803F2">
        <w:rPr>
          <w:rFonts w:ascii="Calibri" w:hAnsi="Calibri" w:cs="Calibri"/>
          <w:bCs/>
          <w:sz w:val="22"/>
          <w:szCs w:val="22"/>
        </w:rPr>
        <w:t xml:space="preserve"> za </w:t>
      </w:r>
      <w:r w:rsidR="00C25103">
        <w:rPr>
          <w:rFonts w:ascii="Calibri" w:hAnsi="Calibri" w:cs="Calibri"/>
          <w:bCs/>
          <w:sz w:val="22"/>
          <w:szCs w:val="22"/>
        </w:rPr>
        <w:t>liberalizacją</w:t>
      </w:r>
      <w:r w:rsidR="002803F2">
        <w:rPr>
          <w:rFonts w:ascii="Calibri" w:hAnsi="Calibri" w:cs="Calibri"/>
          <w:bCs/>
          <w:sz w:val="22"/>
          <w:szCs w:val="22"/>
        </w:rPr>
        <w:t xml:space="preserve"> prawa aborcyjnego</w:t>
      </w:r>
      <w:r w:rsidR="00AF7828" w:rsidRPr="00AF7828">
        <w:rPr>
          <w:rFonts w:ascii="Calibri" w:hAnsi="Calibri" w:cs="Calibri"/>
          <w:bCs/>
          <w:sz w:val="22"/>
          <w:szCs w:val="22"/>
        </w:rPr>
        <w:t>.</w:t>
      </w:r>
    </w:p>
    <w:p w14:paraId="2C45C723" w14:textId="02EB2846" w:rsidR="00FD5935" w:rsidRPr="00F247A3" w:rsidRDefault="00C92681" w:rsidP="003814AD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Najw</w:t>
      </w:r>
      <w:r w:rsidR="009B72ED">
        <w:rPr>
          <w:rFonts w:ascii="Calibri" w:hAnsi="Calibri" w:cs="Calibri"/>
          <w:bCs/>
          <w:sz w:val="22"/>
          <w:szCs w:val="22"/>
        </w:rPr>
        <w:t>iększy</w:t>
      </w:r>
      <w:r>
        <w:rPr>
          <w:rFonts w:ascii="Calibri" w:hAnsi="Calibri" w:cs="Calibri"/>
          <w:bCs/>
          <w:sz w:val="22"/>
          <w:szCs w:val="22"/>
        </w:rPr>
        <w:t xml:space="preserve"> awans w rankingu</w:t>
      </w:r>
      <w:r w:rsidR="008F7E59">
        <w:rPr>
          <w:rFonts w:ascii="Calibri" w:hAnsi="Calibri" w:cs="Calibri"/>
          <w:bCs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 xml:space="preserve">aż </w:t>
      </w:r>
      <w:r w:rsidR="002A36B8">
        <w:rPr>
          <w:rFonts w:ascii="Calibri" w:hAnsi="Calibri" w:cs="Calibri"/>
          <w:bCs/>
          <w:sz w:val="22"/>
          <w:szCs w:val="22"/>
        </w:rPr>
        <w:t xml:space="preserve">o </w:t>
      </w:r>
      <w:r w:rsidR="004D6FFC">
        <w:rPr>
          <w:rFonts w:ascii="Calibri" w:hAnsi="Calibri" w:cs="Calibri"/>
          <w:bCs/>
          <w:sz w:val="22"/>
          <w:szCs w:val="22"/>
        </w:rPr>
        <w:t>dziesięć</w:t>
      </w:r>
      <w:r w:rsidR="002A36B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miejsc</w:t>
      </w:r>
      <w:r w:rsidR="002A36B8">
        <w:rPr>
          <w:rFonts w:ascii="Calibri" w:hAnsi="Calibri" w:cs="Calibri"/>
          <w:bCs/>
          <w:sz w:val="22"/>
          <w:szCs w:val="22"/>
        </w:rPr>
        <w:t xml:space="preserve"> </w:t>
      </w:r>
      <w:r w:rsidR="008F7E59">
        <w:rPr>
          <w:rFonts w:ascii="Calibri" w:hAnsi="Calibri" w:cs="Calibri"/>
          <w:bCs/>
          <w:sz w:val="22"/>
          <w:szCs w:val="22"/>
        </w:rPr>
        <w:t xml:space="preserve">– </w:t>
      </w:r>
      <w:r w:rsidR="002A36B8">
        <w:rPr>
          <w:rFonts w:ascii="Calibri" w:hAnsi="Calibri" w:cs="Calibri"/>
          <w:bCs/>
          <w:sz w:val="22"/>
          <w:szCs w:val="22"/>
        </w:rPr>
        <w:t xml:space="preserve">odnotował </w:t>
      </w:r>
      <w:r w:rsidR="004D6FFC" w:rsidRPr="004D6FFC">
        <w:rPr>
          <w:rFonts w:ascii="Calibri" w:hAnsi="Calibri" w:cs="Calibri"/>
          <w:b/>
          <w:sz w:val="22"/>
          <w:szCs w:val="22"/>
        </w:rPr>
        <w:t>Dziennik Gazeta Prawna</w:t>
      </w:r>
      <w:r w:rsidR="002A36B8">
        <w:rPr>
          <w:rFonts w:ascii="Calibri" w:hAnsi="Calibri" w:cs="Calibri"/>
          <w:bCs/>
          <w:sz w:val="22"/>
          <w:szCs w:val="22"/>
        </w:rPr>
        <w:t xml:space="preserve">. </w:t>
      </w:r>
      <w:r w:rsidR="004D6FFC">
        <w:rPr>
          <w:rFonts w:ascii="Calibri" w:hAnsi="Calibri" w:cs="Calibri"/>
          <w:bCs/>
          <w:sz w:val="22"/>
          <w:szCs w:val="22"/>
        </w:rPr>
        <w:t>Redakcja w ubiegłym miesiącu przeprowadziła między innymi wywiad z członkiem Rady Polityki Pieniężnej Ludwikiem Koteckim, w którym potwierdził</w:t>
      </w:r>
      <w:r w:rsidR="009B72ED">
        <w:rPr>
          <w:rFonts w:ascii="Calibri" w:hAnsi="Calibri" w:cs="Calibri"/>
          <w:bCs/>
          <w:sz w:val="22"/>
          <w:szCs w:val="22"/>
        </w:rPr>
        <w:t xml:space="preserve"> on</w:t>
      </w:r>
      <w:r w:rsidR="004D6FFC">
        <w:rPr>
          <w:rFonts w:ascii="Calibri" w:hAnsi="Calibri" w:cs="Calibri"/>
          <w:bCs/>
          <w:sz w:val="22"/>
          <w:szCs w:val="22"/>
        </w:rPr>
        <w:t xml:space="preserve">, że w perspektywie luźniej polityki fiskalnej rządu nie będzie możliwe obniżenie stóp procentowych. </w:t>
      </w:r>
    </w:p>
    <w:bookmarkEnd w:id="2"/>
    <w:p w14:paraId="0BF54B0E" w14:textId="77777777" w:rsidR="00147CA7" w:rsidRPr="00F247A3" w:rsidRDefault="00802A0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 podium </w:t>
      </w:r>
      <w:r w:rsidR="005A183D">
        <w:rPr>
          <w:rFonts w:ascii="Calibri" w:hAnsi="Calibri" w:cs="Calibri"/>
          <w:b/>
          <w:bCs/>
          <w:sz w:val="22"/>
          <w:szCs w:val="22"/>
        </w:rPr>
        <w:t xml:space="preserve">zestawienia prasy </w:t>
      </w:r>
      <w:r>
        <w:rPr>
          <w:rFonts w:ascii="Calibri" w:hAnsi="Calibri" w:cs="Calibri"/>
          <w:b/>
          <w:bCs/>
          <w:sz w:val="22"/>
          <w:szCs w:val="22"/>
        </w:rPr>
        <w:t xml:space="preserve">Rzeczpospolita, Gazeta Wyborcza i </w:t>
      </w:r>
      <w:r w:rsidR="004D6FFC">
        <w:rPr>
          <w:rFonts w:ascii="Calibri" w:hAnsi="Calibri" w:cs="Calibri"/>
          <w:b/>
          <w:bCs/>
          <w:sz w:val="22"/>
          <w:szCs w:val="22"/>
        </w:rPr>
        <w:t>Fakt</w:t>
      </w:r>
    </w:p>
    <w:p w14:paraId="5C4D1A8C" w14:textId="77777777" w:rsidR="004940B9" w:rsidRPr="00F247A3" w:rsidRDefault="004940B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15004B1F" w14:textId="2A891CDA" w:rsidR="00727A0B" w:rsidRPr="00F247A3" w:rsidRDefault="009B72ED" w:rsidP="002248E9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lang w:eastAsia="pl-PL"/>
        </w:rPr>
        <w:t>N</w:t>
      </w:r>
      <w:r w:rsidR="004D6FFC">
        <w:rPr>
          <w:rFonts w:cs="Calibri"/>
          <w:lang w:eastAsia="pl-PL"/>
        </w:rPr>
        <w:t>a pierwszym miejscu zestawienia</w:t>
      </w:r>
      <w:r w:rsidR="003E2BF3" w:rsidRPr="00F247A3">
        <w:rPr>
          <w:rFonts w:cs="Calibri"/>
          <w:lang w:eastAsia="pl-PL"/>
        </w:rPr>
        <w:t xml:space="preserve"> </w:t>
      </w:r>
      <w:r w:rsidR="009B4DC9" w:rsidRPr="00F247A3">
        <w:rPr>
          <w:rFonts w:cs="Calibri"/>
          <w:lang w:eastAsia="pl-PL"/>
        </w:rPr>
        <w:t>tytułów prasowych</w:t>
      </w:r>
      <w:r>
        <w:rPr>
          <w:rFonts w:cs="Calibri"/>
          <w:lang w:eastAsia="pl-PL"/>
        </w:rPr>
        <w:t>,</w:t>
      </w:r>
      <w:r w:rsidR="004D6FFC">
        <w:rPr>
          <w:rFonts w:cs="Calibri"/>
          <w:lang w:eastAsia="pl-PL"/>
        </w:rPr>
        <w:t xml:space="preserve"> podobnie jak w rankingu ogólnym</w:t>
      </w:r>
      <w:r>
        <w:rPr>
          <w:rFonts w:cs="Calibri"/>
          <w:lang w:eastAsia="pl-PL"/>
        </w:rPr>
        <w:t>,</w:t>
      </w:r>
      <w:r w:rsidR="00B97788" w:rsidRPr="00F247A3">
        <w:rPr>
          <w:rFonts w:cs="Calibri"/>
          <w:lang w:eastAsia="pl-PL"/>
        </w:rPr>
        <w:t xml:space="preserve"> </w:t>
      </w:r>
      <w:r w:rsidR="00F3346C" w:rsidRPr="00F247A3">
        <w:rPr>
          <w:rFonts w:cs="Calibri"/>
          <w:lang w:eastAsia="pl-PL"/>
        </w:rPr>
        <w:t xml:space="preserve">pozostaje </w:t>
      </w:r>
      <w:r w:rsidR="00F3346C" w:rsidRPr="00F247A3">
        <w:rPr>
          <w:rFonts w:cs="Calibri"/>
          <w:b/>
          <w:bCs/>
          <w:lang w:eastAsia="pl-PL"/>
        </w:rPr>
        <w:t>Rzeczpospolita</w:t>
      </w:r>
      <w:r w:rsidR="00B97788" w:rsidRPr="00F247A3">
        <w:rPr>
          <w:rFonts w:cs="Calibri"/>
          <w:b/>
          <w:bCs/>
          <w:lang w:eastAsia="pl-PL"/>
        </w:rPr>
        <w:t xml:space="preserve"> </w:t>
      </w:r>
      <w:r w:rsidR="005D4FFF">
        <w:t>–</w:t>
      </w:r>
      <w:r w:rsidR="00EE0728" w:rsidRPr="00F247A3">
        <w:rPr>
          <w:rStyle w:val="Pogrubienie"/>
          <w:rFonts w:cs="Calibri"/>
          <w:b w:val="0"/>
          <w:bCs w:val="0"/>
          <w:bdr w:val="none" w:sz="0" w:space="0" w:color="auto" w:frame="1"/>
        </w:rPr>
        <w:t xml:space="preserve"> </w:t>
      </w:r>
      <w:r w:rsidR="00A678F0" w:rsidRPr="00F247A3">
        <w:rPr>
          <w:rFonts w:cs="Calibri"/>
          <w:lang w:eastAsia="pl-PL"/>
        </w:rPr>
        <w:t xml:space="preserve">w </w:t>
      </w:r>
      <w:r w:rsidR="004D6FFC">
        <w:rPr>
          <w:rFonts w:cs="Calibri"/>
          <w:lang w:eastAsia="pl-PL"/>
        </w:rPr>
        <w:t>sierpniu</w:t>
      </w:r>
      <w:r w:rsidR="00A678F0" w:rsidRPr="00F247A3">
        <w:rPr>
          <w:rFonts w:cs="Calibri"/>
          <w:lang w:eastAsia="pl-PL"/>
        </w:rPr>
        <w:t xml:space="preserve"> cytowana</w:t>
      </w:r>
      <w:r w:rsidR="00B3160E" w:rsidRPr="00F247A3">
        <w:rPr>
          <w:rFonts w:cs="Calibri"/>
          <w:lang w:eastAsia="pl-PL"/>
        </w:rPr>
        <w:t xml:space="preserve"> </w:t>
      </w:r>
      <w:r w:rsidR="0080148F" w:rsidRPr="00F247A3">
        <w:rPr>
          <w:rFonts w:cs="Calibri"/>
          <w:lang w:eastAsia="pl-PL"/>
        </w:rPr>
        <w:t>p</w:t>
      </w:r>
      <w:r w:rsidR="004D6FFC">
        <w:rPr>
          <w:rFonts w:cs="Calibri"/>
          <w:lang w:eastAsia="pl-PL"/>
        </w:rPr>
        <w:t>onad</w:t>
      </w:r>
      <w:r w:rsidR="0080148F" w:rsidRPr="00F247A3">
        <w:rPr>
          <w:rFonts w:cs="Calibri"/>
          <w:lang w:eastAsia="pl-PL"/>
        </w:rPr>
        <w:t xml:space="preserve"> </w:t>
      </w:r>
      <w:r w:rsidR="00303618">
        <w:rPr>
          <w:rFonts w:cs="Calibri"/>
          <w:lang w:eastAsia="pl-PL"/>
        </w:rPr>
        <w:t>3</w:t>
      </w:r>
      <w:r w:rsidR="004D6FFC">
        <w:rPr>
          <w:rFonts w:cs="Calibri"/>
          <w:lang w:eastAsia="pl-PL"/>
        </w:rPr>
        <w:t>,1</w:t>
      </w:r>
      <w:r w:rsidR="00B3160E" w:rsidRPr="00F247A3">
        <w:rPr>
          <w:rFonts w:cs="Calibri"/>
          <w:lang w:eastAsia="pl-PL"/>
        </w:rPr>
        <w:t xml:space="preserve"> tys. </w:t>
      </w:r>
      <w:r w:rsidR="00A678F0" w:rsidRPr="00F247A3">
        <w:rPr>
          <w:rFonts w:cs="Calibri"/>
          <w:lang w:eastAsia="pl-PL"/>
        </w:rPr>
        <w:t>razy</w:t>
      </w:r>
      <w:r w:rsidR="00B3160E" w:rsidRPr="00F247A3">
        <w:rPr>
          <w:rFonts w:cs="Calibri"/>
          <w:lang w:eastAsia="pl-PL"/>
        </w:rPr>
        <w:t>.</w:t>
      </w:r>
      <w:r w:rsidR="009B0815" w:rsidRPr="00F247A3">
        <w:rPr>
          <w:rFonts w:cs="Calibri"/>
          <w:lang w:eastAsia="pl-PL"/>
        </w:rPr>
        <w:t xml:space="preserve"> </w:t>
      </w:r>
      <w:r w:rsidR="00303618">
        <w:rPr>
          <w:rFonts w:cs="Calibri"/>
          <w:lang w:eastAsia="pl-PL"/>
        </w:rPr>
        <w:t>Na drugi</w:t>
      </w:r>
      <w:r w:rsidR="004D6FFC">
        <w:rPr>
          <w:rFonts w:cs="Calibri"/>
          <w:lang w:eastAsia="pl-PL"/>
        </w:rPr>
        <w:t>e</w:t>
      </w:r>
      <w:r w:rsidR="00303618">
        <w:rPr>
          <w:rFonts w:cs="Calibri"/>
          <w:lang w:eastAsia="pl-PL"/>
        </w:rPr>
        <w:t xml:space="preserve"> miejsc</w:t>
      </w:r>
      <w:r w:rsidR="004D6FFC">
        <w:rPr>
          <w:rFonts w:cs="Calibri"/>
          <w:lang w:eastAsia="pl-PL"/>
        </w:rPr>
        <w:t>e</w:t>
      </w:r>
      <w:r w:rsidR="00303618">
        <w:rPr>
          <w:rFonts w:cs="Calibri"/>
          <w:lang w:eastAsia="pl-PL"/>
        </w:rPr>
        <w:t xml:space="preserve"> z</w:t>
      </w:r>
      <w:r w:rsidR="0080148F" w:rsidRPr="00F247A3">
        <w:rPr>
          <w:rFonts w:cs="Calibri"/>
          <w:lang w:eastAsia="pl-PL"/>
        </w:rPr>
        <w:t xml:space="preserve"> wynikiem </w:t>
      </w:r>
      <w:r w:rsidR="00303618">
        <w:rPr>
          <w:rFonts w:cs="Calibri"/>
          <w:lang w:eastAsia="pl-PL"/>
        </w:rPr>
        <w:t>2</w:t>
      </w:r>
      <w:r w:rsidR="0080148F" w:rsidRPr="00F247A3">
        <w:rPr>
          <w:rFonts w:cs="Calibri"/>
          <w:lang w:eastAsia="pl-PL"/>
        </w:rPr>
        <w:t>,</w:t>
      </w:r>
      <w:r w:rsidR="004D6FFC">
        <w:rPr>
          <w:rFonts w:cs="Calibri"/>
          <w:lang w:eastAsia="pl-PL"/>
        </w:rPr>
        <w:t>7</w:t>
      </w:r>
      <w:r w:rsidR="0080148F" w:rsidRPr="00F247A3">
        <w:rPr>
          <w:rFonts w:cs="Calibri"/>
          <w:lang w:eastAsia="pl-PL"/>
        </w:rPr>
        <w:t xml:space="preserve"> tys. </w:t>
      </w:r>
      <w:r w:rsidR="0080148F" w:rsidRPr="00F247A3">
        <w:rPr>
          <w:rFonts w:cs="Calibri"/>
          <w:lang w:eastAsia="pl-PL"/>
        </w:rPr>
        <w:lastRenderedPageBreak/>
        <w:t>wzmianek</w:t>
      </w:r>
      <w:r w:rsidR="00303618">
        <w:rPr>
          <w:rFonts w:cs="Calibri"/>
          <w:lang w:eastAsia="pl-PL"/>
        </w:rPr>
        <w:t xml:space="preserve"> </w:t>
      </w:r>
      <w:r w:rsidR="004D6FFC">
        <w:rPr>
          <w:rFonts w:cs="Calibri"/>
          <w:lang w:eastAsia="pl-PL"/>
        </w:rPr>
        <w:t>awansuje</w:t>
      </w:r>
      <w:r w:rsidR="00303618">
        <w:rPr>
          <w:rFonts w:cs="Calibri"/>
          <w:lang w:eastAsia="pl-PL"/>
        </w:rPr>
        <w:t xml:space="preserve"> </w:t>
      </w:r>
      <w:r w:rsidR="00303618">
        <w:rPr>
          <w:rFonts w:cs="Calibri"/>
          <w:b/>
          <w:bCs/>
          <w:lang w:eastAsia="pl-PL"/>
        </w:rPr>
        <w:t>Gazeta Wyborcza,</w:t>
      </w:r>
      <w:r w:rsidR="0080148F" w:rsidRPr="00F247A3">
        <w:rPr>
          <w:rFonts w:cs="Calibri"/>
          <w:b/>
          <w:bCs/>
          <w:lang w:eastAsia="pl-PL"/>
        </w:rPr>
        <w:t xml:space="preserve"> </w:t>
      </w:r>
      <w:r w:rsidR="009505CF">
        <w:rPr>
          <w:rFonts w:cs="Calibri"/>
          <w:lang w:eastAsia="pl-PL"/>
        </w:rPr>
        <w:t xml:space="preserve">która </w:t>
      </w:r>
      <w:r w:rsidR="00303618">
        <w:rPr>
          <w:rFonts w:cs="Calibri"/>
          <w:lang w:eastAsia="pl-PL"/>
        </w:rPr>
        <w:t xml:space="preserve">ujawniła </w:t>
      </w:r>
      <w:r w:rsidR="008F7E59">
        <w:rPr>
          <w:rFonts w:cs="Calibri"/>
          <w:lang w:eastAsia="pl-PL"/>
        </w:rPr>
        <w:t>między innymi</w:t>
      </w:r>
      <w:r w:rsidR="009505CF">
        <w:rPr>
          <w:rFonts w:cs="Calibri"/>
          <w:lang w:eastAsia="pl-PL"/>
        </w:rPr>
        <w:t xml:space="preserve"> informacje o</w:t>
      </w:r>
      <w:r w:rsidR="008F7E59">
        <w:rPr>
          <w:rFonts w:cs="Calibri"/>
          <w:lang w:eastAsia="pl-PL"/>
        </w:rPr>
        <w:t xml:space="preserve"> </w:t>
      </w:r>
      <w:r w:rsidR="009505CF">
        <w:rPr>
          <w:rFonts w:cs="Calibri"/>
          <w:lang w:eastAsia="pl-PL"/>
        </w:rPr>
        <w:t>h</w:t>
      </w:r>
      <w:r w:rsidR="009505CF" w:rsidRPr="009505CF">
        <w:rPr>
          <w:rFonts w:cs="Calibri"/>
          <w:lang w:eastAsia="pl-PL"/>
        </w:rPr>
        <w:t>akerski</w:t>
      </w:r>
      <w:r w:rsidR="009505CF">
        <w:rPr>
          <w:rFonts w:cs="Calibri"/>
          <w:lang w:eastAsia="pl-PL"/>
        </w:rPr>
        <w:t>m</w:t>
      </w:r>
      <w:r w:rsidR="009505CF" w:rsidRPr="009505CF">
        <w:rPr>
          <w:rFonts w:cs="Calibri"/>
          <w:lang w:eastAsia="pl-PL"/>
        </w:rPr>
        <w:t xml:space="preserve"> portal</w:t>
      </w:r>
      <w:r w:rsidR="009505CF">
        <w:rPr>
          <w:rFonts w:cs="Calibri"/>
          <w:lang w:eastAsia="pl-PL"/>
        </w:rPr>
        <w:t>u, gdzie</w:t>
      </w:r>
      <w:r w:rsidR="009505CF" w:rsidRPr="009505CF">
        <w:rPr>
          <w:rFonts w:cs="Calibri"/>
          <w:lang w:eastAsia="pl-PL"/>
        </w:rPr>
        <w:t xml:space="preserve"> wystawia</w:t>
      </w:r>
      <w:r w:rsidR="009505CF">
        <w:rPr>
          <w:rFonts w:cs="Calibri"/>
          <w:lang w:eastAsia="pl-PL"/>
        </w:rPr>
        <w:t>ne są</w:t>
      </w:r>
      <w:r w:rsidR="009505CF" w:rsidRPr="009505CF">
        <w:rPr>
          <w:rFonts w:cs="Calibri"/>
          <w:lang w:eastAsia="pl-PL"/>
        </w:rPr>
        <w:t xml:space="preserve"> e-recepty na podstawie kradzionych certyfikatów lekarzy z Poznania</w:t>
      </w:r>
      <w:r w:rsidR="009505CF">
        <w:rPr>
          <w:rFonts w:cs="Calibri"/>
          <w:lang w:eastAsia="pl-PL"/>
        </w:rPr>
        <w:t>.</w:t>
      </w:r>
      <w:r w:rsidR="009505CF" w:rsidRPr="009505CF">
        <w:t xml:space="preserve"> </w:t>
      </w:r>
      <w:r w:rsidR="009505CF">
        <w:t>S</w:t>
      </w:r>
      <w:r w:rsidR="009505CF" w:rsidRPr="009505CF">
        <w:rPr>
          <w:rFonts w:cs="Calibri"/>
          <w:lang w:eastAsia="pl-PL"/>
        </w:rPr>
        <w:t xml:space="preserve">prawa wyszła na jaw przypadkowo, kiedy do jednego z lekarzy o wypisanie recepty na leki narkotyczne zgłosił się pacjent. </w:t>
      </w:r>
      <w:r w:rsidR="005D2664" w:rsidRPr="00F247A3">
        <w:rPr>
          <w:rFonts w:cs="Calibri"/>
          <w:lang w:eastAsia="pl-PL"/>
        </w:rPr>
        <w:t xml:space="preserve">Podium zamyka </w:t>
      </w:r>
      <w:r w:rsidR="00D35E58">
        <w:rPr>
          <w:rFonts w:cs="Calibri"/>
          <w:b/>
          <w:bCs/>
          <w:lang w:eastAsia="pl-PL"/>
        </w:rPr>
        <w:t>Fakt</w:t>
      </w:r>
      <w:r w:rsidR="0095498D" w:rsidRPr="00F247A3">
        <w:rPr>
          <w:rFonts w:cs="Calibri"/>
          <w:lang w:eastAsia="pl-PL"/>
        </w:rPr>
        <w:t>,</w:t>
      </w:r>
      <w:r w:rsidR="00323500" w:rsidRPr="00F247A3">
        <w:rPr>
          <w:rFonts w:cs="Calibri"/>
          <w:lang w:eastAsia="pl-PL"/>
        </w:rPr>
        <w:t xml:space="preserve"> </w:t>
      </w:r>
      <w:r w:rsidR="0095498D" w:rsidRPr="00F247A3">
        <w:rPr>
          <w:rFonts w:cs="Calibri"/>
          <w:lang w:eastAsia="pl-PL"/>
        </w:rPr>
        <w:t>cytowan</w:t>
      </w:r>
      <w:r w:rsidR="001D7599">
        <w:rPr>
          <w:rFonts w:cs="Calibri"/>
          <w:lang w:eastAsia="pl-PL"/>
        </w:rPr>
        <w:t>y</w:t>
      </w:r>
      <w:r w:rsidR="00B97788" w:rsidRPr="00F247A3">
        <w:rPr>
          <w:rFonts w:cs="Calibri"/>
          <w:lang w:eastAsia="pl-PL"/>
        </w:rPr>
        <w:t xml:space="preserve"> w </w:t>
      </w:r>
      <w:r w:rsidR="00D35E58">
        <w:rPr>
          <w:rFonts w:cs="Calibri"/>
          <w:lang w:eastAsia="pl-PL"/>
        </w:rPr>
        <w:t>sierpniu</w:t>
      </w:r>
      <w:r w:rsidR="002D6D44" w:rsidRPr="00F247A3">
        <w:rPr>
          <w:rFonts w:cs="Calibri"/>
          <w:lang w:eastAsia="pl-PL"/>
        </w:rPr>
        <w:t xml:space="preserve"> </w:t>
      </w:r>
      <w:r w:rsidR="00D35E58">
        <w:rPr>
          <w:rFonts w:cs="Calibri"/>
          <w:lang w:eastAsia="pl-PL"/>
        </w:rPr>
        <w:t>blisko 2,3 tys.</w:t>
      </w:r>
      <w:r w:rsidR="0095498D" w:rsidRPr="00F247A3">
        <w:rPr>
          <w:rFonts w:cs="Calibri"/>
          <w:lang w:eastAsia="pl-PL"/>
        </w:rPr>
        <w:t xml:space="preserve"> razy.</w:t>
      </w:r>
      <w:r w:rsidR="001D7599">
        <w:rPr>
          <w:rFonts w:cs="Calibri"/>
          <w:lang w:eastAsia="pl-PL"/>
        </w:rPr>
        <w:t xml:space="preserve"> </w:t>
      </w:r>
      <w:r w:rsidR="00D35E58">
        <w:rPr>
          <w:rFonts w:cs="Calibri"/>
          <w:lang w:eastAsia="pl-PL"/>
        </w:rPr>
        <w:t>W zestawieniu tytułów prasowych naj</w:t>
      </w:r>
      <w:r>
        <w:rPr>
          <w:rFonts w:cs="Calibri"/>
          <w:lang w:eastAsia="pl-PL"/>
        </w:rPr>
        <w:t>większy</w:t>
      </w:r>
      <w:r w:rsidR="00D35E58">
        <w:rPr>
          <w:rFonts w:cs="Calibri"/>
          <w:lang w:eastAsia="pl-PL"/>
        </w:rPr>
        <w:t xml:space="preserve"> awans</w:t>
      </w:r>
      <w:r w:rsidR="00185321">
        <w:rPr>
          <w:rFonts w:cs="Calibri"/>
          <w:lang w:eastAsia="pl-PL"/>
        </w:rPr>
        <w:t>,</w:t>
      </w:r>
      <w:r w:rsidR="00D35E58">
        <w:rPr>
          <w:rFonts w:cs="Calibri"/>
          <w:lang w:eastAsia="pl-PL"/>
        </w:rPr>
        <w:t xml:space="preserve"> aż o osiemnaście miejsc</w:t>
      </w:r>
      <w:r w:rsidR="00185321">
        <w:rPr>
          <w:rFonts w:cs="Calibri"/>
          <w:lang w:eastAsia="pl-PL"/>
        </w:rPr>
        <w:t>,</w:t>
      </w:r>
      <w:r w:rsidR="00D35E58">
        <w:rPr>
          <w:rFonts w:cs="Calibri"/>
          <w:lang w:eastAsia="pl-PL"/>
        </w:rPr>
        <w:t xml:space="preserve"> odnotowało </w:t>
      </w:r>
      <w:r w:rsidR="00D35E58" w:rsidRPr="00D35E58">
        <w:rPr>
          <w:rFonts w:cs="Calibri"/>
          <w:b/>
          <w:bCs/>
          <w:lang w:eastAsia="pl-PL"/>
        </w:rPr>
        <w:t>Sieci</w:t>
      </w:r>
      <w:r w:rsidR="00D35E58">
        <w:rPr>
          <w:rFonts w:cs="Calibri"/>
          <w:b/>
          <w:bCs/>
          <w:lang w:eastAsia="pl-PL"/>
        </w:rPr>
        <w:t xml:space="preserve"> </w:t>
      </w:r>
      <w:r w:rsidR="00D35E58" w:rsidRPr="00D35E58">
        <w:rPr>
          <w:rFonts w:cs="Calibri"/>
          <w:lang w:eastAsia="pl-PL"/>
        </w:rPr>
        <w:t>(308 wzmianek).</w:t>
      </w:r>
      <w:r w:rsidR="00D35E58">
        <w:rPr>
          <w:rFonts w:cs="Calibri"/>
          <w:lang w:eastAsia="pl-PL"/>
        </w:rPr>
        <w:t xml:space="preserve"> Na łamach tygodnika</w:t>
      </w:r>
      <w:r w:rsidR="001D7599">
        <w:rPr>
          <w:rFonts w:cs="Calibri"/>
          <w:lang w:eastAsia="pl-PL"/>
        </w:rPr>
        <w:t xml:space="preserve"> opublikowa</w:t>
      </w:r>
      <w:r w:rsidR="00D35E58">
        <w:rPr>
          <w:rFonts w:cs="Calibri"/>
          <w:lang w:eastAsia="pl-PL"/>
        </w:rPr>
        <w:t xml:space="preserve">no </w:t>
      </w:r>
      <w:r w:rsidR="001D7599">
        <w:rPr>
          <w:rFonts w:cs="Calibri"/>
          <w:lang w:eastAsia="pl-PL"/>
        </w:rPr>
        <w:t xml:space="preserve">między innymi </w:t>
      </w:r>
      <w:r w:rsidR="00D35E58">
        <w:rPr>
          <w:rFonts w:cs="Calibri"/>
          <w:lang w:eastAsia="pl-PL"/>
        </w:rPr>
        <w:t xml:space="preserve">wywiad z </w:t>
      </w:r>
      <w:r>
        <w:rPr>
          <w:rFonts w:cs="Calibri"/>
          <w:lang w:eastAsia="pl-PL"/>
        </w:rPr>
        <w:t>p</w:t>
      </w:r>
      <w:r w:rsidR="00D35E58">
        <w:rPr>
          <w:rFonts w:cs="Calibri"/>
          <w:lang w:eastAsia="pl-PL"/>
        </w:rPr>
        <w:t xml:space="preserve">rezydentem Andrzejem Dudą, w którym zapowiedział on między innymi plany </w:t>
      </w:r>
      <w:r w:rsidR="00D35E58" w:rsidRPr="00D35E58">
        <w:rPr>
          <w:rFonts w:cs="Calibri"/>
          <w:lang w:eastAsia="pl-PL"/>
        </w:rPr>
        <w:t>stworzeni</w:t>
      </w:r>
      <w:r>
        <w:rPr>
          <w:rFonts w:cs="Calibri"/>
          <w:lang w:eastAsia="pl-PL"/>
        </w:rPr>
        <w:t>a</w:t>
      </w:r>
      <w:r w:rsidR="00D35E58" w:rsidRPr="00D35E58">
        <w:rPr>
          <w:rFonts w:cs="Calibri"/>
          <w:lang w:eastAsia="pl-PL"/>
        </w:rPr>
        <w:t xml:space="preserve"> nowego systemu dowodzenia armią, który uwzględni wnioski z ostatnich ćwiczeń.</w:t>
      </w:r>
    </w:p>
    <w:p w14:paraId="474EAB12" w14:textId="77777777" w:rsidR="002248E9" w:rsidRDefault="002248E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30059DF8" w14:textId="77777777" w:rsidR="00EB4A1E" w:rsidRPr="00F247A3" w:rsidRDefault="000E430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TVN24 i Polsat News walczą o tytuł</w:t>
      </w:r>
      <w:r w:rsidR="0032254F" w:rsidRPr="00F247A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najbardziej </w:t>
      </w:r>
      <w:r w:rsidR="0032254F" w:rsidRPr="00F247A3">
        <w:rPr>
          <w:rFonts w:ascii="Calibri" w:hAnsi="Calibri" w:cs="Calibri"/>
          <w:b/>
          <w:bCs/>
          <w:sz w:val="22"/>
          <w:szCs w:val="22"/>
        </w:rPr>
        <w:t>opiniotwórcz</w:t>
      </w:r>
      <w:r>
        <w:rPr>
          <w:rFonts w:ascii="Calibri" w:hAnsi="Calibri" w:cs="Calibri"/>
          <w:b/>
          <w:bCs/>
          <w:sz w:val="22"/>
          <w:szCs w:val="22"/>
        </w:rPr>
        <w:t>ej</w:t>
      </w:r>
      <w:r w:rsidR="0032254F" w:rsidRPr="00F247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18BB">
        <w:rPr>
          <w:rFonts w:ascii="Calibri" w:hAnsi="Calibri" w:cs="Calibri"/>
          <w:b/>
          <w:bCs/>
          <w:sz w:val="22"/>
          <w:szCs w:val="22"/>
        </w:rPr>
        <w:t>stacji telewizyjn</w:t>
      </w:r>
      <w:r>
        <w:rPr>
          <w:rFonts w:ascii="Calibri" w:hAnsi="Calibri" w:cs="Calibri"/>
          <w:b/>
          <w:bCs/>
          <w:sz w:val="22"/>
          <w:szCs w:val="22"/>
        </w:rPr>
        <w:t>ej</w:t>
      </w:r>
    </w:p>
    <w:p w14:paraId="6289F10F" w14:textId="77777777" w:rsidR="00EB4A1E" w:rsidRPr="00F247A3" w:rsidRDefault="00EB4A1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0F1AE9B" w14:textId="39BB4E6F" w:rsidR="00795FF6" w:rsidRPr="00F247A3" w:rsidRDefault="00A5737E" w:rsidP="00B10AB8">
      <w:pPr>
        <w:spacing w:after="0" w:line="240" w:lineRule="auto"/>
        <w:jc w:val="both"/>
        <w:rPr>
          <w:rStyle w:val="Pogrubienie"/>
          <w:rFonts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P</w:t>
      </w:r>
      <w:r w:rsidR="004E1D98" w:rsidRPr="00F247A3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ierwsze</w:t>
      </w: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miejsce</w:t>
      </w:r>
      <w:r w:rsidR="004E1D98" w:rsidRPr="00F247A3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BF5FB6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najbardziej opiniotwórczych stacji telewizyjnych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utrzymuje </w:t>
      </w:r>
      <w:r w:rsidR="00C349DC" w:rsidRPr="00F247A3">
        <w:rPr>
          <w:rStyle w:val="Pogrubienie"/>
          <w:rFonts w:cs="Calibri"/>
          <w:bCs w:val="0"/>
          <w:bdr w:val="none" w:sz="0" w:space="0" w:color="auto" w:frame="1"/>
          <w:lang w:eastAsia="pl-PL"/>
        </w:rPr>
        <w:t>TVN24</w:t>
      </w:r>
      <w:r w:rsidR="00D62B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z wynikiem </w:t>
      </w:r>
      <w:r w:rsidR="000E4305">
        <w:rPr>
          <w:rStyle w:val="Pogrubienie"/>
          <w:rFonts w:cs="Calibri"/>
          <w:b w:val="0"/>
          <w:bdr w:val="none" w:sz="0" w:space="0" w:color="auto" w:frame="1"/>
          <w:lang w:eastAsia="pl-PL"/>
        </w:rPr>
        <w:t>ponad 2,7</w:t>
      </w:r>
      <w:r w:rsidR="00BE64B2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tys. </w:t>
      </w:r>
      <w:r w:rsidR="00EB4F2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powołań</w:t>
      </w:r>
      <w:r w:rsidR="00310C56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w innych mediach</w:t>
      </w:r>
      <w:r w:rsidR="00B330B7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</w:t>
      </w:r>
      <w:r w:rsidR="00982481">
        <w:rPr>
          <w:rFonts w:cs="Calibri"/>
          <w:bCs/>
        </w:rPr>
        <w:t>Druga pozycja należy do</w:t>
      </w:r>
      <w:r w:rsidR="00245C1A" w:rsidRPr="00F247A3">
        <w:rPr>
          <w:rFonts w:cs="Calibri"/>
          <w:bCs/>
        </w:rPr>
        <w:t xml:space="preserve"> stacj</w:t>
      </w:r>
      <w:r w:rsidR="00982481">
        <w:rPr>
          <w:rFonts w:cs="Calibri"/>
          <w:bCs/>
        </w:rPr>
        <w:t>i</w:t>
      </w:r>
      <w:r>
        <w:rPr>
          <w:rFonts w:cs="Calibri"/>
          <w:bCs/>
        </w:rPr>
        <w:t xml:space="preserve"> </w:t>
      </w:r>
      <w:r w:rsidR="000E4305">
        <w:rPr>
          <w:rFonts w:cs="Calibri"/>
          <w:b/>
        </w:rPr>
        <w:t>Polsat News</w:t>
      </w:r>
      <w:r w:rsidR="005D4FFF">
        <w:rPr>
          <w:rFonts w:cs="Calibri"/>
          <w:b/>
        </w:rPr>
        <w:t xml:space="preserve">, </w:t>
      </w:r>
      <w:r w:rsidR="00245C1A" w:rsidRPr="00F247A3">
        <w:rPr>
          <w:rFonts w:cs="Calibri"/>
          <w:bCs/>
        </w:rPr>
        <w:t>wzmiankowan</w:t>
      </w:r>
      <w:r w:rsidR="005D4FFF">
        <w:rPr>
          <w:rFonts w:cs="Calibri"/>
          <w:bCs/>
        </w:rPr>
        <w:t>ej</w:t>
      </w:r>
      <w:r w:rsidR="00245C1A" w:rsidRPr="00F247A3">
        <w:rPr>
          <w:rFonts w:cs="Calibri"/>
          <w:bCs/>
        </w:rPr>
        <w:t xml:space="preserve"> </w:t>
      </w:r>
      <w:r w:rsidR="000E4305">
        <w:rPr>
          <w:rFonts w:cs="Calibri"/>
          <w:bCs/>
        </w:rPr>
        <w:t>zaledwie 28 razy mniej</w:t>
      </w:r>
      <w:r w:rsidR="00492EAF" w:rsidRPr="00F247A3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W </w:t>
      </w:r>
      <w:r w:rsidR="000E4305">
        <w:rPr>
          <w:rFonts w:cs="Calibri"/>
          <w:bCs/>
        </w:rPr>
        <w:t>sierpniu</w:t>
      </w:r>
      <w:r>
        <w:rPr>
          <w:rFonts w:cs="Calibri"/>
          <w:bCs/>
        </w:rPr>
        <w:t xml:space="preserve"> na antenie stacji</w:t>
      </w:r>
      <w:r w:rsidR="000E4305">
        <w:rPr>
          <w:rFonts w:cs="Calibri"/>
          <w:bCs/>
        </w:rPr>
        <w:t xml:space="preserve"> prze</w:t>
      </w:r>
      <w:r w:rsidR="007E0074">
        <w:rPr>
          <w:rFonts w:cs="Calibri"/>
          <w:bCs/>
        </w:rPr>
        <w:t xml:space="preserve">prowadzono rozmowę z byłym ministrem spraw zagranicznych Jackiem Czaputowiczem, w którym dyplomata w kontrowersyjny sposób </w:t>
      </w:r>
      <w:r w:rsidR="009B72ED">
        <w:rPr>
          <w:rFonts w:cs="Calibri"/>
          <w:bCs/>
        </w:rPr>
        <w:t xml:space="preserve">określił </w:t>
      </w:r>
      <w:r w:rsidR="007E0074">
        <w:rPr>
          <w:rFonts w:cs="Calibri"/>
          <w:bCs/>
        </w:rPr>
        <w:t xml:space="preserve"> politykę Polski w stosunku do Ukrainy. Czaputowicz opisał ją jako „</w:t>
      </w:r>
      <w:r w:rsidR="007E0074" w:rsidRPr="007E0074">
        <w:rPr>
          <w:rFonts w:cs="Calibri"/>
          <w:bCs/>
        </w:rPr>
        <w:t>politykę szakali, hien</w:t>
      </w:r>
      <w:r w:rsidR="007E0074">
        <w:rPr>
          <w:rFonts w:cs="Calibri"/>
          <w:bCs/>
        </w:rPr>
        <w:t>”</w:t>
      </w:r>
      <w:r w:rsidR="006E7CA6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</w:t>
      </w:r>
      <w:r w:rsidR="007E0074">
        <w:rPr>
          <w:rStyle w:val="Pogrubienie"/>
          <w:rFonts w:cs="Calibri"/>
          <w:b w:val="0"/>
          <w:bdr w:val="none" w:sz="0" w:space="0" w:color="auto" w:frame="1"/>
          <w:lang w:eastAsia="pl-PL"/>
        </w:rPr>
        <w:t>Wypowiedź była szeroko komentowana przez wszystkie media w kraju. P</w:t>
      </w:r>
      <w:r w:rsidR="00492EA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odium </w:t>
      </w:r>
      <w:r w:rsidR="006932A9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z awansem o jedno miejsce </w:t>
      </w:r>
      <w:r w:rsidR="00492EA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zamyka</w:t>
      </w:r>
      <w:r w:rsidR="002D6D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7E0074">
        <w:rPr>
          <w:rStyle w:val="Pogrubienie"/>
          <w:rFonts w:cs="Calibri"/>
          <w:bCs w:val="0"/>
          <w:bdr w:val="none" w:sz="0" w:space="0" w:color="auto" w:frame="1"/>
          <w:lang w:eastAsia="pl-PL"/>
        </w:rPr>
        <w:t xml:space="preserve">TVP Info </w:t>
      </w:r>
      <w:r w:rsidR="007E0074" w:rsidRPr="007E0074">
        <w:rPr>
          <w:rStyle w:val="Pogrubienie"/>
          <w:rFonts w:cs="Calibri"/>
          <w:b w:val="0"/>
          <w:bdr w:val="none" w:sz="0" w:space="0" w:color="auto" w:frame="1"/>
          <w:lang w:eastAsia="pl-PL"/>
        </w:rPr>
        <w:t>z liczbą blisko 2 tys. wzmianek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</w:t>
      </w:r>
    </w:p>
    <w:p w14:paraId="32C44833" w14:textId="77777777" w:rsidR="00B10AB8" w:rsidRPr="00F247A3" w:rsidRDefault="00B10AB8" w:rsidP="00B10AB8">
      <w:pPr>
        <w:spacing w:after="0" w:line="240" w:lineRule="auto"/>
        <w:jc w:val="both"/>
        <w:rPr>
          <w:rStyle w:val="Pogrubienie"/>
          <w:rFonts w:cs="Calibri"/>
          <w:bCs w:val="0"/>
          <w:bdr w:val="none" w:sz="0" w:space="0" w:color="auto" w:frame="1"/>
        </w:rPr>
      </w:pPr>
    </w:p>
    <w:p w14:paraId="2F12A8D7" w14:textId="77777777" w:rsidR="00BB6489" w:rsidRPr="00F247A3" w:rsidRDefault="008F2D53" w:rsidP="001C453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</w:rPr>
        <w:t>TOK FM na podium</w:t>
      </w:r>
      <w:r w:rsidR="00990BCA" w:rsidRPr="00F247A3">
        <w:rPr>
          <w:rFonts w:ascii="Calibri" w:hAnsi="Calibri" w:cs="Calibri"/>
          <w:b/>
          <w:bCs/>
          <w:sz w:val="22"/>
          <w:szCs w:val="22"/>
        </w:rPr>
        <w:t xml:space="preserve"> zestawienia</w:t>
      </w:r>
      <w:r w:rsidR="00C8025E" w:rsidRPr="00F247A3">
        <w:rPr>
          <w:rFonts w:ascii="Calibri" w:hAnsi="Calibri" w:cs="Calibri"/>
          <w:b/>
          <w:bCs/>
          <w:sz w:val="22"/>
          <w:szCs w:val="22"/>
        </w:rPr>
        <w:t xml:space="preserve"> stacji radiowych</w:t>
      </w:r>
    </w:p>
    <w:p w14:paraId="79E4118D" w14:textId="3E2E05B0" w:rsidR="00B2421B" w:rsidRPr="00D201E5" w:rsidRDefault="00C861F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RMF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FM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3255CD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ponad </w:t>
      </w:r>
      <w:r w:rsidR="009918BB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2,</w:t>
      </w:r>
      <w:r w:rsidR="007E007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8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tys. </w:t>
      </w:r>
      <w:r w:rsidR="00750F7F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odniesień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 innych mediach </w:t>
      </w:r>
      <w:r w:rsidR="007E007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gwarantuje sobie pierwsze miejsce w zestawieniu</w:t>
      </w:r>
      <w:r w:rsidR="00DF1C83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najbardziej opiniotwórczych stacji radiowych</w:t>
      </w:r>
      <w:r w:rsidR="002A57F5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EF4F9A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 drugi</w:t>
      </w:r>
      <w:r w:rsidR="006870F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ej pozycji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znajduje się </w:t>
      </w:r>
      <w:r w:rsidR="00384B91"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Zet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wzmiankowan</w:t>
      </w:r>
      <w:r w:rsidR="00E50CB3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6870F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ponad 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2 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tys. razy</w:t>
      </w:r>
      <w:r w:rsidR="0026618F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r w:rsidR="00FF475F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odium </w:t>
      </w:r>
      <w:r w:rsidR="009B72ED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po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awans</w:t>
      </w:r>
      <w:r w:rsidR="009B72ED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ie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o 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trzy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pozycj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0C6E6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255CD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zamyka </w:t>
      </w:r>
      <w:r w:rsidR="008F2D5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TOK FM</w:t>
      </w:r>
      <w:r w:rsidR="003255CD"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683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cytowań.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Widoczny wzrost stacja odnotowała 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już na początku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miesiąca, </w:t>
      </w:r>
      <w:r w:rsidR="009B72ED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kiedy 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antenie wypowiedział się były minister spraw zagranicznych Radosław Sikorski, który skomentował </w:t>
      </w:r>
      <w:r w:rsidR="008F2D53" w:rsidRP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naruszenie przestrzeni powietrznej naszego kraju przez białoruskie śmigłowce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Podczas rozmowy polityk powiedział, że w takiej sytuacji </w:t>
      </w:r>
      <w:r w:rsidR="000C363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polskie</w:t>
      </w:r>
      <w:r w:rsidR="00333AA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wojsko</w:t>
      </w:r>
      <w:r w:rsidR="000C363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powinn</w:t>
      </w:r>
      <w:r w:rsidR="00333AA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zestrzelić zagraniczne obiekty. Wypowi</w:t>
      </w:r>
      <w:r w:rsidR="008F2D53" w:rsidRP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dź spotkała się z dużym oburzeniem, komentujący zaznaczali, że</w:t>
      </w:r>
      <w:r w:rsidR="008F2D53" w:rsidRP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takie posunięcie mogłoby doprowadzić do wybuchu wojny z Rosją. 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Najwyższe awanse 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i wejście do zestawienia 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odnotował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y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regionaln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B04A67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rozgłośni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384B91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D201E5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Radio </w:t>
      </w:r>
      <w:r w:rsidR="008F2D5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Plus</w:t>
      </w:r>
      <w:r w:rsidR="00262EC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161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wzmianek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</w:t>
      </w:r>
      <w:r w:rsidR="008F2D53" w:rsidRPr="008F2D5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Gdańsk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(111 odniesień)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oraz</w:t>
      </w:r>
      <w:r w:rsidR="00262EC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Radio </w:t>
      </w:r>
      <w:r w:rsidR="008F2D5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Szczecin</w:t>
      </w:r>
      <w:r w:rsidR="00262EC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8F2D5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78</w:t>
      </w:r>
      <w:r w:rsid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cytowań</w:t>
      </w:r>
      <w:r w:rsidR="00262ECE" w:rsidRPr="00262E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).</w:t>
      </w:r>
      <w:r w:rsidR="00D06A26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</w:p>
    <w:p w14:paraId="3D823912" w14:textId="77777777" w:rsidR="001241ED" w:rsidRPr="00F247A3" w:rsidRDefault="001241E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</w:p>
    <w:p w14:paraId="47D44247" w14:textId="4305F4EE" w:rsidR="008A1FF5" w:rsidRPr="00F247A3" w:rsidRDefault="00D31CE1" w:rsidP="001C453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Wirtualna Polska </w:t>
      </w:r>
      <w:r w:rsidR="00082201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liderem</w:t>
      </w:r>
      <w:r w:rsidR="00D06A26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TOP</w:t>
      </w:r>
      <w:r w:rsidR="00750F7F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D06A26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10 portali internetowych</w:t>
      </w:r>
    </w:p>
    <w:p w14:paraId="34FF765C" w14:textId="5B64BF3D" w:rsidR="00FD5935" w:rsidRPr="00F247A3" w:rsidRDefault="00251CF4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Fonts w:cs="Calibri"/>
        </w:rPr>
        <w:t>P</w:t>
      </w:r>
      <w:r w:rsidR="00690021">
        <w:rPr>
          <w:rFonts w:cs="Calibri"/>
        </w:rPr>
        <w:t xml:space="preserve">ierwsze miejsce </w:t>
      </w:r>
      <w:r w:rsidR="00D31CE1" w:rsidRPr="00F247A3">
        <w:rPr>
          <w:rFonts w:cs="Calibri"/>
        </w:rPr>
        <w:t xml:space="preserve">rankingu portali internetowych </w:t>
      </w:r>
      <w:r>
        <w:rPr>
          <w:rFonts w:cs="Calibri"/>
        </w:rPr>
        <w:t>utrzymuje</w:t>
      </w:r>
      <w:r w:rsidR="00262ECE">
        <w:rPr>
          <w:rFonts w:cs="Calibri"/>
        </w:rPr>
        <w:t xml:space="preserve"> </w:t>
      </w:r>
      <w:r w:rsidR="00D31CE1" w:rsidRPr="00F247A3">
        <w:rPr>
          <w:rFonts w:cs="Calibri"/>
          <w:b/>
          <w:bCs/>
        </w:rPr>
        <w:t>Wirt</w:t>
      </w:r>
      <w:r w:rsidR="0054492E" w:rsidRPr="00F247A3">
        <w:rPr>
          <w:rFonts w:cs="Calibri"/>
          <w:b/>
          <w:bCs/>
        </w:rPr>
        <w:t>ualna Polska</w:t>
      </w:r>
      <w:r w:rsidR="00D31CE1" w:rsidRPr="00F247A3">
        <w:rPr>
          <w:rFonts w:cs="Calibri"/>
        </w:rPr>
        <w:t xml:space="preserve">, </w:t>
      </w:r>
      <w:r w:rsidR="005607DA">
        <w:rPr>
          <w:rFonts w:cs="Calibri"/>
        </w:rPr>
        <w:t>do</w:t>
      </w:r>
      <w:r w:rsidR="00D31CE1" w:rsidRPr="00F247A3">
        <w:rPr>
          <w:rFonts w:cs="Calibri"/>
        </w:rPr>
        <w:t xml:space="preserve"> </w:t>
      </w:r>
      <w:r w:rsidR="00E207CF" w:rsidRPr="00F247A3">
        <w:rPr>
          <w:rFonts w:cs="Calibri"/>
        </w:rPr>
        <w:t xml:space="preserve">której </w:t>
      </w:r>
      <w:r w:rsidR="00D31CE1" w:rsidRPr="00F247A3">
        <w:rPr>
          <w:rFonts w:cs="Calibri"/>
        </w:rPr>
        <w:t>informacj</w:t>
      </w:r>
      <w:r w:rsidR="005607DA">
        <w:rPr>
          <w:rFonts w:cs="Calibri"/>
        </w:rPr>
        <w:t>i</w:t>
      </w:r>
      <w:r w:rsidR="00D31CE1" w:rsidRPr="00F247A3">
        <w:rPr>
          <w:rFonts w:cs="Calibri"/>
        </w:rPr>
        <w:t xml:space="preserve"> dziennikarze </w:t>
      </w:r>
      <w:r w:rsidR="005607DA">
        <w:rPr>
          <w:rFonts w:cs="Calibri"/>
        </w:rPr>
        <w:t>odwoływali się</w:t>
      </w:r>
      <w:r w:rsidR="002248E9">
        <w:rPr>
          <w:rFonts w:cs="Calibri"/>
        </w:rPr>
        <w:t xml:space="preserve"> </w:t>
      </w:r>
      <w:r>
        <w:rPr>
          <w:rFonts w:cs="Calibri"/>
        </w:rPr>
        <w:t>blisko 3</w:t>
      </w:r>
      <w:r w:rsidR="009E32E9" w:rsidRPr="00F247A3">
        <w:rPr>
          <w:rFonts w:cs="Calibri"/>
        </w:rPr>
        <w:t xml:space="preserve"> tys</w:t>
      </w:r>
      <w:r w:rsidR="00D31CE1" w:rsidRPr="00F247A3">
        <w:rPr>
          <w:rFonts w:cs="Calibri"/>
        </w:rPr>
        <w:t xml:space="preserve">. razy. </w:t>
      </w:r>
      <w:r w:rsidR="00262EC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Na drug</w:t>
      </w:r>
      <w:r w:rsidR="00294DD8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ą</w:t>
      </w:r>
      <w:r w:rsidR="00262EC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pozycję awansuje </w:t>
      </w:r>
      <w:r w:rsidRPr="0030771F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Onet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z liczbą p</w:t>
      </w:r>
      <w:r w:rsidR="000A1991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onad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2,6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tys. cytowań</w:t>
      </w:r>
      <w:r w:rsidR="00EA293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Dziennikarze portalu</w:t>
      </w:r>
      <w:r w:rsidR="0030771F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Edyta Żemła i Marcin Wyrwał</w:t>
      </w:r>
      <w:r w:rsidR="00DB08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30771F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opublikowali wówczas kolejny reportaż </w:t>
      </w:r>
      <w:r w:rsidR="0030771F" w:rsidRPr="0030771F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opisuj</w:t>
      </w:r>
      <w:r w:rsidR="0030771F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ący</w:t>
      </w:r>
      <w:r w:rsidR="0030771F" w:rsidRPr="0030771F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sprawę wywozu na nielegalne składowiska toksycznych odpadów ze spółki zbrojeniowej Nitro-Chem z Bydgoszczy</w:t>
      </w:r>
      <w:r w:rsidR="000B74F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Podium zestawienia </w:t>
      </w:r>
      <w:r w:rsidR="00262EC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tym razem 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zamyka </w:t>
      </w:r>
      <w:r w:rsidR="000B74FE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Interia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wzmiankowan</w:t>
      </w:r>
      <w:r w:rsidR="000B74F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a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1</w:t>
      </w:r>
      <w:r w:rsidR="00294DD8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,</w:t>
      </w:r>
      <w:r w:rsidR="000B74F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6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tys.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razy</w:t>
      </w:r>
      <w:r w:rsidR="000C3634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</w:t>
      </w:r>
      <w:r w:rsidR="00333AA4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0C3634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R</w:t>
      </w:r>
      <w:r w:rsid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edakcja opublikowała między innymi nowe informacje</w:t>
      </w:r>
      <w:r w:rsidR="000C3634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na temat</w:t>
      </w:r>
      <w:r w:rsidR="00A45F7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0B74F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zaginięcia 11-letniej dziewczynki z Sosnowca. Nastolatkę udało się odnaleźć po uruchomieniu procedury Child Alert. </w:t>
      </w:r>
    </w:p>
    <w:p w14:paraId="476C75B9" w14:textId="77777777" w:rsidR="00FD5935" w:rsidRPr="00F247A3" w:rsidRDefault="00A45F76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Wprost</w:t>
      </w:r>
      <w:r w:rsidR="00966AA4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</w:t>
      </w:r>
      <w:r w:rsidR="003C4E11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na szczycie zestawienia</w:t>
      </w:r>
      <w:r w:rsidR="00F8145C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tygodników i dwutygodników</w:t>
      </w:r>
    </w:p>
    <w:p w14:paraId="26ED0CEE" w14:textId="380C6CD8" w:rsidR="00CA2A4E" w:rsidRPr="00F247A3" w:rsidRDefault="00CA2A4E" w:rsidP="0095498D">
      <w:pPr>
        <w:spacing w:after="0" w:line="240" w:lineRule="auto"/>
        <w:jc w:val="both"/>
        <w:rPr>
          <w:rFonts w:cs="Calibri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</w:t>
      </w:r>
      <w:r w:rsidR="000B74F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sierpniowym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rankingu tygodników i dwutygodników pierwsze miejsce zajmuje </w:t>
      </w:r>
      <w:r w:rsidR="00A45F76">
        <w:rPr>
          <w:rFonts w:cs="Calibri"/>
          <w:b/>
          <w:bCs/>
          <w:lang w:eastAsia="pl-PL"/>
        </w:rPr>
        <w:t>Wprost</w:t>
      </w:r>
      <w:r w:rsidRPr="00F247A3">
        <w:rPr>
          <w:rFonts w:cs="Calibri"/>
          <w:lang w:eastAsia="pl-PL"/>
        </w:rPr>
        <w:t xml:space="preserve"> </w:t>
      </w:r>
      <w:r w:rsidR="000B74FE">
        <w:rPr>
          <w:rFonts w:cs="Calibri"/>
          <w:lang w:eastAsia="pl-PL"/>
        </w:rPr>
        <w:t>z liczbą 341</w:t>
      </w:r>
      <w:r w:rsidRPr="00F247A3">
        <w:rPr>
          <w:rFonts w:cs="Calibri"/>
          <w:lang w:eastAsia="pl-PL"/>
        </w:rPr>
        <w:t xml:space="preserve"> wzmian</w:t>
      </w:r>
      <w:r w:rsidR="00966AA4" w:rsidRPr="00F247A3">
        <w:rPr>
          <w:rFonts w:cs="Calibri"/>
          <w:lang w:eastAsia="pl-PL"/>
        </w:rPr>
        <w:t>ek</w:t>
      </w:r>
      <w:r w:rsidRPr="00F247A3">
        <w:rPr>
          <w:rFonts w:cs="Calibri"/>
          <w:lang w:eastAsia="pl-PL"/>
        </w:rPr>
        <w:t>.</w:t>
      </w:r>
      <w:r w:rsidR="00F2600C">
        <w:rPr>
          <w:rFonts w:cs="Calibri"/>
          <w:lang w:eastAsia="pl-PL"/>
        </w:rPr>
        <w:t xml:space="preserve"> W ubiegłym miesiącu redakcja</w:t>
      </w:r>
      <w:r w:rsidR="00A45F76">
        <w:rPr>
          <w:rFonts w:cs="Calibri"/>
          <w:lang w:eastAsia="pl-PL"/>
        </w:rPr>
        <w:t xml:space="preserve"> opublikowała </w:t>
      </w:r>
      <w:r w:rsidR="00F2600C">
        <w:rPr>
          <w:rFonts w:cs="Calibri"/>
          <w:lang w:eastAsia="pl-PL"/>
        </w:rPr>
        <w:t>rozmowę z siatkarką Magdalen</w:t>
      </w:r>
      <w:r w:rsidR="000C3634">
        <w:rPr>
          <w:rFonts w:cs="Calibri"/>
          <w:lang w:eastAsia="pl-PL"/>
        </w:rPr>
        <w:t>ą</w:t>
      </w:r>
      <w:r w:rsidR="00F2600C">
        <w:rPr>
          <w:rFonts w:cs="Calibri"/>
          <w:lang w:eastAsia="pl-PL"/>
        </w:rPr>
        <w:t xml:space="preserve"> Stysiak </w:t>
      </w:r>
      <w:r w:rsidR="0013032B">
        <w:rPr>
          <w:rFonts w:cs="Calibri"/>
          <w:lang w:eastAsia="pl-PL"/>
        </w:rPr>
        <w:t xml:space="preserve">między innymi </w:t>
      </w:r>
      <w:r w:rsidR="00F2600C">
        <w:rPr>
          <w:rFonts w:cs="Calibri"/>
          <w:lang w:eastAsia="pl-PL"/>
        </w:rPr>
        <w:t xml:space="preserve">na temat jej rzekomego konfliktu z drugą kadrowiczką </w:t>
      </w:r>
      <w:r w:rsidR="00F2600C" w:rsidRPr="00F2600C">
        <w:rPr>
          <w:rFonts w:cs="Calibri"/>
          <w:lang w:eastAsia="pl-PL"/>
        </w:rPr>
        <w:t>Malwin</w:t>
      </w:r>
      <w:r w:rsidR="00F2600C">
        <w:rPr>
          <w:rFonts w:cs="Calibri"/>
          <w:lang w:eastAsia="pl-PL"/>
        </w:rPr>
        <w:t>ą</w:t>
      </w:r>
      <w:r w:rsidR="00F2600C" w:rsidRPr="00F2600C">
        <w:rPr>
          <w:rFonts w:cs="Calibri"/>
          <w:lang w:eastAsia="pl-PL"/>
        </w:rPr>
        <w:t xml:space="preserve"> Smarzek</w:t>
      </w:r>
      <w:r w:rsidR="009072B9">
        <w:rPr>
          <w:rFonts w:cs="Calibri"/>
          <w:lang w:eastAsia="pl-PL"/>
        </w:rPr>
        <w:t xml:space="preserve">. </w:t>
      </w:r>
      <w:r w:rsidR="00F2600C">
        <w:rPr>
          <w:rFonts w:cs="Calibri"/>
          <w:lang w:eastAsia="pl-PL"/>
        </w:rPr>
        <w:t xml:space="preserve">Drugie </w:t>
      </w:r>
      <w:r w:rsidR="0095498D" w:rsidRPr="00F247A3">
        <w:rPr>
          <w:rFonts w:cs="Calibri"/>
          <w:lang w:eastAsia="pl-PL"/>
        </w:rPr>
        <w:t>miejsce na podium</w:t>
      </w:r>
      <w:r w:rsidR="00F2600C">
        <w:rPr>
          <w:rFonts w:cs="Calibri"/>
          <w:lang w:eastAsia="pl-PL"/>
        </w:rPr>
        <w:t xml:space="preserve"> ex aquo</w:t>
      </w:r>
      <w:r w:rsidR="0095498D" w:rsidRPr="00F247A3">
        <w:rPr>
          <w:rFonts w:cs="Calibri"/>
          <w:lang w:eastAsia="pl-PL"/>
        </w:rPr>
        <w:t xml:space="preserve"> </w:t>
      </w:r>
      <w:r w:rsidR="003C4E11" w:rsidRPr="00F247A3">
        <w:rPr>
          <w:rFonts w:cs="Calibri"/>
          <w:lang w:eastAsia="pl-PL"/>
        </w:rPr>
        <w:t>należy do</w:t>
      </w:r>
      <w:r w:rsidR="0095498D" w:rsidRPr="00F247A3">
        <w:rPr>
          <w:rFonts w:cs="Calibri"/>
          <w:lang w:eastAsia="pl-PL"/>
        </w:rPr>
        <w:t xml:space="preserve"> </w:t>
      </w:r>
      <w:r w:rsidR="00F2600C">
        <w:rPr>
          <w:rFonts w:cs="Calibri"/>
          <w:b/>
          <w:bCs/>
          <w:lang w:eastAsia="pl-PL"/>
        </w:rPr>
        <w:t xml:space="preserve">Sieci </w:t>
      </w:r>
      <w:r w:rsidR="00F2600C" w:rsidRPr="00F2600C">
        <w:rPr>
          <w:rFonts w:cs="Calibri"/>
          <w:lang w:eastAsia="pl-PL"/>
        </w:rPr>
        <w:t>oraz</w:t>
      </w:r>
      <w:r w:rsidR="00F2600C">
        <w:rPr>
          <w:rFonts w:cs="Calibri"/>
          <w:b/>
          <w:bCs/>
          <w:lang w:eastAsia="pl-PL"/>
        </w:rPr>
        <w:t xml:space="preserve"> Vivy</w:t>
      </w:r>
      <w:r w:rsidR="00E44EC8">
        <w:rPr>
          <w:rFonts w:cs="Calibri"/>
          <w:lang w:eastAsia="pl-PL"/>
        </w:rPr>
        <w:t xml:space="preserve"> (</w:t>
      </w:r>
      <w:r w:rsidR="000C3634">
        <w:rPr>
          <w:rFonts w:cs="Calibri"/>
          <w:lang w:eastAsia="pl-PL"/>
        </w:rPr>
        <w:t xml:space="preserve">po </w:t>
      </w:r>
      <w:r w:rsidR="009072B9">
        <w:rPr>
          <w:rFonts w:cs="Calibri"/>
          <w:lang w:eastAsia="pl-PL"/>
        </w:rPr>
        <w:t>30</w:t>
      </w:r>
      <w:r w:rsidR="00F2600C">
        <w:rPr>
          <w:rFonts w:cs="Calibri"/>
          <w:lang w:eastAsia="pl-PL"/>
        </w:rPr>
        <w:t>8</w:t>
      </w:r>
      <w:r w:rsidR="0095498D" w:rsidRPr="00F247A3">
        <w:rPr>
          <w:rFonts w:cs="Calibri"/>
          <w:lang w:eastAsia="pl-PL"/>
        </w:rPr>
        <w:t xml:space="preserve"> </w:t>
      </w:r>
      <w:r w:rsidR="00E44EC8">
        <w:rPr>
          <w:rFonts w:cs="Calibri"/>
          <w:lang w:eastAsia="pl-PL"/>
        </w:rPr>
        <w:t>cytowań)</w:t>
      </w:r>
      <w:r w:rsidR="003C4E11" w:rsidRPr="00F247A3">
        <w:rPr>
          <w:rFonts w:cs="Calibri"/>
          <w:lang w:eastAsia="pl-PL"/>
        </w:rPr>
        <w:t xml:space="preserve">. </w:t>
      </w:r>
      <w:r w:rsidR="00966AA4" w:rsidRPr="00F247A3">
        <w:rPr>
          <w:rFonts w:cs="Calibri"/>
          <w:lang w:eastAsia="pl-PL"/>
        </w:rPr>
        <w:t xml:space="preserve">Na </w:t>
      </w:r>
      <w:r w:rsidR="0095498D" w:rsidRPr="00F247A3">
        <w:rPr>
          <w:rFonts w:cs="Calibri"/>
          <w:lang w:eastAsia="pl-PL"/>
        </w:rPr>
        <w:t>trzec</w:t>
      </w:r>
      <w:r w:rsidR="00966AA4" w:rsidRPr="00F247A3">
        <w:rPr>
          <w:rFonts w:cs="Calibri"/>
          <w:lang w:eastAsia="pl-PL"/>
        </w:rPr>
        <w:t xml:space="preserve">iej pozycji </w:t>
      </w:r>
      <w:r w:rsidR="0095498D" w:rsidRPr="00F247A3">
        <w:rPr>
          <w:rFonts w:cs="Calibri"/>
          <w:lang w:eastAsia="pl-PL"/>
        </w:rPr>
        <w:t xml:space="preserve">jest </w:t>
      </w:r>
      <w:r w:rsidR="009072B9">
        <w:rPr>
          <w:rFonts w:cs="Calibri"/>
          <w:b/>
          <w:bCs/>
          <w:lang w:eastAsia="pl-PL"/>
        </w:rPr>
        <w:t>Do Rzeczy</w:t>
      </w:r>
      <w:r w:rsidR="0095498D" w:rsidRPr="00F247A3">
        <w:rPr>
          <w:rFonts w:cs="Calibri"/>
          <w:lang w:eastAsia="pl-PL"/>
        </w:rPr>
        <w:t xml:space="preserve"> z </w:t>
      </w:r>
      <w:r w:rsidR="0095498D" w:rsidRPr="00F247A3">
        <w:rPr>
          <w:rFonts w:cs="Calibri"/>
          <w:lang w:eastAsia="pl-PL"/>
        </w:rPr>
        <w:lastRenderedPageBreak/>
        <w:t>liczbą 2</w:t>
      </w:r>
      <w:r w:rsidR="00F2600C">
        <w:rPr>
          <w:rFonts w:cs="Calibri"/>
          <w:lang w:eastAsia="pl-PL"/>
        </w:rPr>
        <w:t>73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powołań </w:t>
      </w:r>
      <w:r w:rsidR="0095498D" w:rsidRPr="00F247A3">
        <w:rPr>
          <w:rFonts w:cs="Calibri"/>
          <w:lang w:eastAsia="pl-PL"/>
        </w:rPr>
        <w:t>w mediach</w:t>
      </w:r>
      <w:r w:rsidR="00966AA4" w:rsidRPr="00F247A3">
        <w:rPr>
          <w:rFonts w:cs="Calibri"/>
          <w:lang w:eastAsia="pl-PL"/>
        </w:rPr>
        <w:t>,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a </w:t>
      </w:r>
      <w:r w:rsidR="0095498D" w:rsidRPr="00F247A3">
        <w:rPr>
          <w:rFonts w:cs="Calibri"/>
          <w:lang w:eastAsia="pl-PL"/>
        </w:rPr>
        <w:t>następne</w:t>
      </w:r>
      <w:r w:rsidR="00690021">
        <w:rPr>
          <w:rFonts w:cs="Calibri"/>
          <w:lang w:eastAsia="pl-PL"/>
        </w:rPr>
        <w:t xml:space="preserve"> miejsce zajmuje</w:t>
      </w:r>
      <w:r w:rsidR="0095498D" w:rsidRPr="00F247A3">
        <w:rPr>
          <w:rFonts w:cs="Calibri"/>
          <w:lang w:eastAsia="pl-PL"/>
        </w:rPr>
        <w:t xml:space="preserve"> </w:t>
      </w:r>
      <w:r w:rsidR="00F2600C">
        <w:rPr>
          <w:rFonts w:cs="Calibri"/>
          <w:b/>
          <w:bCs/>
          <w:lang w:eastAsia="pl-PL"/>
        </w:rPr>
        <w:t>Polityka</w:t>
      </w:r>
      <w:r w:rsidR="0095498D" w:rsidRPr="00F247A3">
        <w:rPr>
          <w:rFonts w:cs="Calibri"/>
          <w:lang w:eastAsia="pl-PL"/>
        </w:rPr>
        <w:t>, któr</w:t>
      </w:r>
      <w:r w:rsidR="00F2600C">
        <w:rPr>
          <w:rFonts w:cs="Calibri"/>
          <w:lang w:eastAsia="pl-PL"/>
        </w:rPr>
        <w:t>a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>uzyskał</w:t>
      </w:r>
      <w:r w:rsidR="00F2600C">
        <w:rPr>
          <w:rFonts w:cs="Calibri"/>
          <w:lang w:eastAsia="pl-PL"/>
        </w:rPr>
        <w:t>a</w:t>
      </w:r>
      <w:r w:rsidR="00EA2932" w:rsidRPr="00F247A3">
        <w:rPr>
          <w:rFonts w:cs="Calibri"/>
          <w:lang w:eastAsia="pl-PL"/>
        </w:rPr>
        <w:t xml:space="preserve"> </w:t>
      </w:r>
      <w:r w:rsidR="00F2600C">
        <w:rPr>
          <w:rFonts w:cs="Calibri"/>
          <w:lang w:eastAsia="pl-PL"/>
        </w:rPr>
        <w:t>154</w:t>
      </w:r>
      <w:r w:rsidR="0095498D" w:rsidRPr="00F247A3">
        <w:rPr>
          <w:rFonts w:cs="Calibri"/>
          <w:lang w:eastAsia="pl-PL"/>
        </w:rPr>
        <w:t xml:space="preserve"> wzmian</w:t>
      </w:r>
      <w:r w:rsidR="00F2600C">
        <w:rPr>
          <w:rFonts w:cs="Calibri"/>
          <w:lang w:eastAsia="pl-PL"/>
        </w:rPr>
        <w:t>ki</w:t>
      </w:r>
      <w:r w:rsidR="0095498D" w:rsidRPr="00F247A3">
        <w:rPr>
          <w:rFonts w:cs="Calibri"/>
          <w:lang w:eastAsia="pl-PL"/>
        </w:rPr>
        <w:t xml:space="preserve">. TOP 5 zamyka </w:t>
      </w:r>
      <w:r w:rsidR="00F2600C">
        <w:rPr>
          <w:rFonts w:cs="Calibri"/>
          <w:b/>
          <w:bCs/>
          <w:lang w:eastAsia="pl-PL"/>
        </w:rPr>
        <w:t>Newsweek</w:t>
      </w:r>
      <w:r w:rsidR="0095498D" w:rsidRPr="00F247A3">
        <w:rPr>
          <w:rFonts w:cs="Calibri"/>
          <w:lang w:eastAsia="pl-PL"/>
        </w:rPr>
        <w:t xml:space="preserve"> (</w:t>
      </w:r>
      <w:r w:rsidR="009072B9">
        <w:rPr>
          <w:rFonts w:cs="Calibri"/>
          <w:lang w:eastAsia="pl-PL"/>
        </w:rPr>
        <w:t>144</w:t>
      </w:r>
      <w:r w:rsidR="00E50CB3">
        <w:rPr>
          <w:rFonts w:cs="Calibri"/>
          <w:lang w:eastAsia="pl-PL"/>
        </w:rPr>
        <w:t xml:space="preserve"> cytowa</w:t>
      </w:r>
      <w:r w:rsidR="00F2600C">
        <w:rPr>
          <w:rFonts w:cs="Calibri"/>
          <w:lang w:eastAsia="pl-PL"/>
        </w:rPr>
        <w:t>nia</w:t>
      </w:r>
      <w:r w:rsidR="005607DA">
        <w:rPr>
          <w:rFonts w:cs="Calibri"/>
          <w:lang w:eastAsia="pl-PL"/>
        </w:rPr>
        <w:t>)</w:t>
      </w:r>
      <w:r w:rsidR="00E50CB3">
        <w:rPr>
          <w:rFonts w:cs="Calibri"/>
          <w:lang w:eastAsia="pl-PL"/>
        </w:rPr>
        <w:t>.</w:t>
      </w:r>
      <w:r w:rsidR="0095498D" w:rsidRPr="00F247A3">
        <w:rPr>
          <w:rFonts w:cs="Calibri"/>
          <w:lang w:eastAsia="pl-PL"/>
        </w:rPr>
        <w:t xml:space="preserve"> </w:t>
      </w:r>
    </w:p>
    <w:p w14:paraId="6F15CE51" w14:textId="77777777" w:rsidR="0095498D" w:rsidRPr="00F247A3" w:rsidRDefault="0095498D" w:rsidP="0095498D">
      <w:pPr>
        <w:spacing w:after="0" w:line="240" w:lineRule="auto"/>
        <w:jc w:val="both"/>
        <w:rPr>
          <w:rStyle w:val="Pogrubienie"/>
          <w:rFonts w:cs="Calibri"/>
          <w:b w:val="0"/>
          <w:bCs w:val="0"/>
          <w:lang w:eastAsia="pl-PL"/>
        </w:rPr>
      </w:pPr>
    </w:p>
    <w:p w14:paraId="3298DAAF" w14:textId="7D1AECDA" w:rsidR="00F873AA" w:rsidRPr="00F247A3" w:rsidRDefault="00085790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Forbes </w:t>
      </w:r>
      <w:r w:rsidR="00082201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pierwszy w</w:t>
      </w:r>
      <w:r w:rsidR="009430DC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rankingu miesięczników</w:t>
      </w:r>
      <w:r w:rsidR="00B36841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i dwumiesięczników</w:t>
      </w:r>
    </w:p>
    <w:p w14:paraId="2D0A3CB9" w14:textId="0B8BC0C6" w:rsidR="00E74EED" w:rsidRPr="00F247A3" w:rsidRDefault="00C5367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Forbes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08579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170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cytowań 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utrzymuje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pierwsz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miejsc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 w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rankingu najbardziej opiniotwórczych miesięczników</w:t>
      </w:r>
      <w:r w:rsidR="00EA2932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i dwumiesięczników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323500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08579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sierpniu redakcja jako pierwsza poinformowała o zatrudnieniu polskiego trenera </w:t>
      </w:r>
      <w:r w:rsidR="008E4A8C" w:rsidRP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Kamil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</w:t>
      </w:r>
      <w:r w:rsidR="008E4A8C" w:rsidRP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Potrykus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 w</w:t>
      </w:r>
      <w:r w:rsidR="008E4A8C" w:rsidRPr="008E4A8C">
        <w:t xml:space="preserve"> </w:t>
      </w:r>
      <w:r w:rsidR="008E4A8C" w:rsidRP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dzia</w:t>
      </w:r>
      <w:r w:rsidR="000C363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le</w:t>
      </w:r>
      <w:r w:rsidR="008E4A8C" w:rsidRP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rekrutacji zawodników 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w angielskim klubie</w:t>
      </w:r>
      <w:r w:rsidR="008E4A8C" w:rsidRPr="008E4A8C">
        <w:t xml:space="preserve"> </w:t>
      </w:r>
      <w:r w:rsidR="008E4A8C" w:rsidRP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Newcastle United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drugie miejsce awansuj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8E4A8C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Twój Styl</w:t>
      </w:r>
      <w:r w:rsidR="00A44F9E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cytowan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y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28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razy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 P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odium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zamyka </w:t>
      </w:r>
      <w:r w:rsidR="008E4A8C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Press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027253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A44F9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04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cytowań.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W</w:t>
      </w:r>
      <w:r w:rsidR="00E44EC8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 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zestawieniu 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TOP 5 z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nal</w:t>
      </w:r>
      <w:r w:rsidR="005607DA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azł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się także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8E4A8C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Zwierciadło</w:t>
      </w:r>
      <w:r w:rsidR="00AA539B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92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oraz </w:t>
      </w:r>
      <w:r w:rsidR="008E4A8C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Perspektywy</w:t>
      </w:r>
      <w:r w:rsidR="00AA539B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8E4A8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29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966DE9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</w:p>
    <w:p w14:paraId="7CC8542E" w14:textId="77777777" w:rsidR="001413A7" w:rsidRPr="00F247A3" w:rsidRDefault="001413A7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</w:p>
    <w:p w14:paraId="2C5253C9" w14:textId="77777777" w:rsidR="00EE7F4E" w:rsidRPr="00F247A3" w:rsidRDefault="007014EA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  <w:r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>Money</w:t>
      </w:r>
      <w:r w:rsidR="00952821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  <w:r w:rsidR="00027253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numerem jeden </w:t>
      </w:r>
      <w:r w:rsidR="0039769A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>w rankingu portali ekonomiczno-biznesowych</w:t>
      </w:r>
      <w:r w:rsidR="00A23CE4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</w:p>
    <w:p w14:paraId="6D650F39" w14:textId="77777777" w:rsidR="00FC6AF5" w:rsidRPr="00F247A3" w:rsidRDefault="00FC6AF5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</w:p>
    <w:p w14:paraId="5905E94E" w14:textId="1C8D0E98" w:rsidR="00C40458" w:rsidRDefault="00A44F9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Liderem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3500" w:rsidRPr="00F247A3">
        <w:rPr>
          <w:rFonts w:ascii="Calibri" w:hAnsi="Calibri" w:cs="Calibri"/>
          <w:sz w:val="22"/>
          <w:szCs w:val="22"/>
          <w:shd w:val="clear" w:color="auto" w:fill="FFFFFF"/>
        </w:rPr>
        <w:t>w zestawieniu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portali biznesowych </w:t>
      </w:r>
      <w:r>
        <w:rPr>
          <w:rFonts w:ascii="Calibri" w:hAnsi="Calibri" w:cs="Calibri"/>
          <w:sz w:val="22"/>
          <w:szCs w:val="22"/>
          <w:shd w:val="clear" w:color="auto" w:fill="FFFFFF"/>
        </w:rPr>
        <w:t>pozostaje</w:t>
      </w:r>
      <w:r w:rsidR="007014E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014EA" w:rsidRPr="0016263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Money</w:t>
      </w:r>
      <w:r w:rsidR="00027253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 liczbą </w:t>
      </w:r>
      <w:r w:rsidR="008E4A8C">
        <w:rPr>
          <w:rFonts w:ascii="Calibri" w:hAnsi="Calibri" w:cs="Calibri"/>
          <w:sz w:val="22"/>
          <w:szCs w:val="22"/>
          <w:shd w:val="clear" w:color="auto" w:fill="FFFFFF"/>
        </w:rPr>
        <w:t>431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>powołań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 xml:space="preserve"> w innych mediach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 xml:space="preserve"> W 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sierpniu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 xml:space="preserve"> dziennikarze 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 xml:space="preserve">serwisu 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 xml:space="preserve">informowali </w:t>
      </w:r>
      <w:r w:rsidR="00B36841">
        <w:rPr>
          <w:rFonts w:ascii="Calibri" w:hAnsi="Calibri" w:cs="Calibri"/>
          <w:sz w:val="22"/>
          <w:szCs w:val="22"/>
          <w:shd w:val="clear" w:color="auto" w:fill="FFFFFF"/>
        </w:rPr>
        <w:t xml:space="preserve">między innymi </w:t>
      </w:r>
      <w:r w:rsidR="000C3634">
        <w:rPr>
          <w:rFonts w:ascii="Calibri" w:hAnsi="Calibri" w:cs="Calibri"/>
          <w:sz w:val="22"/>
          <w:szCs w:val="22"/>
          <w:shd w:val="clear" w:color="auto" w:fill="FFFFFF"/>
        </w:rPr>
        <w:t xml:space="preserve">o 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 xml:space="preserve">dodatkowych 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>kontrolach</w:t>
      </w:r>
      <w:r w:rsidR="00C828EF" w:rsidRPr="00C828EF">
        <w:t xml:space="preserve"> </w:t>
      </w:r>
      <w:r w:rsidR="00C828EF" w:rsidRPr="00C828EF">
        <w:rPr>
          <w:rFonts w:ascii="Calibri" w:hAnsi="Calibri" w:cs="Calibri"/>
          <w:sz w:val="22"/>
          <w:szCs w:val="22"/>
          <w:shd w:val="clear" w:color="auto" w:fill="FFFFFF"/>
        </w:rPr>
        <w:t>stan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u</w:t>
      </w:r>
      <w:r w:rsidR="00C828EF" w:rsidRPr="00C828EF">
        <w:rPr>
          <w:rFonts w:ascii="Calibri" w:hAnsi="Calibri" w:cs="Calibri"/>
          <w:sz w:val="22"/>
          <w:szCs w:val="22"/>
          <w:shd w:val="clear" w:color="auto" w:fill="FFFFFF"/>
        </w:rPr>
        <w:t xml:space="preserve"> techniczn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ego</w:t>
      </w:r>
      <w:r w:rsidR="00C828EF" w:rsidRPr="00C828EF">
        <w:rPr>
          <w:rFonts w:ascii="Calibri" w:hAnsi="Calibri" w:cs="Calibri"/>
          <w:sz w:val="22"/>
          <w:szCs w:val="22"/>
          <w:shd w:val="clear" w:color="auto" w:fill="FFFFFF"/>
        </w:rPr>
        <w:t xml:space="preserve"> budynków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, któ</w:t>
      </w:r>
      <w:r w:rsidR="00185321">
        <w:rPr>
          <w:rFonts w:ascii="Calibri" w:hAnsi="Calibri" w:cs="Calibri"/>
          <w:sz w:val="22"/>
          <w:szCs w:val="22"/>
          <w:shd w:val="clear" w:color="auto" w:fill="FFFFFF"/>
        </w:rPr>
        <w:t>r</w:t>
      </w:r>
      <w:r w:rsidR="000C3634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 xml:space="preserve"> według portalu będą przeprowadzać kominiarze</w:t>
      </w:r>
      <w:r w:rsidR="00C4045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Na drugi</w:t>
      </w:r>
      <w:r w:rsidR="005607DA">
        <w:rPr>
          <w:rFonts w:ascii="Calibri" w:hAnsi="Calibri" w:cs="Calibri"/>
          <w:sz w:val="22"/>
          <w:szCs w:val="22"/>
          <w:shd w:val="clear" w:color="auto" w:fill="FFFFFF"/>
        </w:rPr>
        <w:t>ej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i trzeci</w:t>
      </w:r>
      <w:r w:rsidR="005607DA">
        <w:rPr>
          <w:rFonts w:ascii="Calibri" w:hAnsi="Calibri" w:cs="Calibri"/>
          <w:sz w:val="22"/>
          <w:szCs w:val="22"/>
          <w:shd w:val="clear" w:color="auto" w:fill="FFFFFF"/>
        </w:rPr>
        <w:t>ej pozycji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znajdują się </w:t>
      </w:r>
      <w:r w:rsidR="00D05CA9">
        <w:rPr>
          <w:rFonts w:ascii="Calibri" w:hAnsi="Calibri" w:cs="Calibri"/>
          <w:sz w:val="22"/>
          <w:szCs w:val="22"/>
          <w:shd w:val="clear" w:color="auto" w:fill="FFFFFF"/>
        </w:rPr>
        <w:t xml:space="preserve">kolejno </w:t>
      </w:r>
      <w:r w:rsidR="007014E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Business Insider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403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oraz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Bankier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CC7244" w:rsidRPr="00F247A3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85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  <w:r w:rsidR="0095498D" w:rsidRPr="00F247A3">
        <w:rPr>
          <w:rFonts w:ascii="Calibri" w:hAnsi="Calibri" w:cs="Calibri"/>
          <w:sz w:val="22"/>
          <w:szCs w:val="22"/>
          <w:shd w:val="clear" w:color="auto" w:fill="FFFFFF"/>
        </w:rPr>
        <w:t>Zestawienie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27253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z kolei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zamyka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ją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828EF" w:rsidRPr="00C828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Forsal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 xml:space="preserve"> (81) i </w:t>
      </w:r>
      <w:r w:rsidR="0039769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Obserwator</w:t>
      </w:r>
      <w:r w:rsidR="00C828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39769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finansowy</w:t>
      </w:r>
      <w:r w:rsidR="00C828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64).</w:t>
      </w:r>
    </w:p>
    <w:p w14:paraId="52D428E1" w14:textId="77777777" w:rsidR="00C40458" w:rsidRDefault="00C4045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0312DE2" w14:textId="77777777" w:rsidR="001F0ACF" w:rsidRPr="00F247A3" w:rsidRDefault="00DA0C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Na podium </w:t>
      </w:r>
      <w:r w:rsidR="00EE7F4E" w:rsidRPr="00F247A3">
        <w:rPr>
          <w:rFonts w:ascii="Calibri" w:hAnsi="Calibri" w:cs="Calibri"/>
          <w:sz w:val="22"/>
          <w:szCs w:val="22"/>
          <w:shd w:val="clear" w:color="auto" w:fill="FFFFFF"/>
        </w:rPr>
        <w:t>najbardziej opiniotwórczych tytułów prasowych o profilu ekonomiczno</w:t>
      </w:r>
      <w:r w:rsidR="00690021">
        <w:rPr>
          <w:rFonts w:ascii="Calibri" w:hAnsi="Calibri" w:cs="Calibri"/>
          <w:sz w:val="22"/>
          <w:szCs w:val="22"/>
          <w:shd w:val="clear" w:color="auto" w:fill="FFFFFF"/>
        </w:rPr>
        <w:t>-</w:t>
      </w:r>
      <w:r w:rsidR="00EE7F4E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biznesowym </w:t>
      </w:r>
      <w:r w:rsidR="007A6FE8" w:rsidRPr="00F247A3">
        <w:rPr>
          <w:rFonts w:ascii="Calibri" w:hAnsi="Calibri" w:cs="Calibri"/>
          <w:sz w:val="22"/>
          <w:szCs w:val="22"/>
          <w:shd w:val="clear" w:color="auto" w:fill="FFFFFF"/>
        </w:rPr>
        <w:t>utrzymuj</w:t>
      </w:r>
      <w:r w:rsidR="00AE5429" w:rsidRPr="00F247A3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7A6FE8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się </w:t>
      </w:r>
      <w:r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Rzeczpospolit</w:t>
      </w:r>
      <w:r w:rsidR="00FE0E67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a. 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>Kolejne miejsc</w:t>
      </w:r>
      <w:r w:rsidR="00D720F5" w:rsidRPr="00F247A3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E4FB5" w:rsidRPr="00F247A3">
        <w:rPr>
          <w:rFonts w:ascii="Calibri" w:hAnsi="Calibri" w:cs="Calibri"/>
          <w:sz w:val="22"/>
          <w:szCs w:val="22"/>
          <w:shd w:val="clear" w:color="auto" w:fill="FFFFFF"/>
        </w:rPr>
        <w:t>stale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zajmują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Dziennik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Gazeta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Prawna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C828EF" w:rsidRPr="00C828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C828E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</w:t>
      </w:r>
      <w:r w:rsidR="00C828E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828E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Biznesu</w:t>
      </w:r>
      <w:r w:rsidR="00C828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,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52821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Forbes </w:t>
      </w:r>
      <w:r w:rsidR="0054320C" w:rsidRPr="00F247A3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Parkiet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AE5429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9BA1163" w14:textId="77777777" w:rsidR="007014EA" w:rsidRPr="00F247A3" w:rsidRDefault="007014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239FE73" w14:textId="77777777" w:rsidR="007014EA" w:rsidRDefault="00C828E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Rynek Zdrowia powraca</w:t>
      </w:r>
      <w:r w:rsidR="00C4045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na</w:t>
      </w:r>
      <w:r w:rsidR="00D0183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pozycję lidera</w:t>
      </w:r>
      <w:r w:rsid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rankingu mediów o tematyce zdrowotnej</w:t>
      </w:r>
    </w:p>
    <w:p w14:paraId="25E34271" w14:textId="77777777" w:rsidR="004B1A38" w:rsidRDefault="004B1A3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47226AB" w14:textId="111CA683" w:rsidR="00E8598E" w:rsidRDefault="00C4045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530DDF">
        <w:rPr>
          <w:rFonts w:ascii="Calibri" w:hAnsi="Calibri" w:cs="Calibri"/>
          <w:sz w:val="22"/>
          <w:szCs w:val="22"/>
          <w:shd w:val="clear" w:color="auto" w:fill="FFFFFF"/>
        </w:rPr>
        <w:t>Na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 pierwsze miejsce w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zestawieniu 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>mediów o tematyce medycznej i zdrowotnej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awansuje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 xml:space="preserve"> Rynek Zdrowi</w:t>
      </w:r>
      <w:r w:rsidR="000C3634">
        <w:rPr>
          <w:rFonts w:ascii="Calibri" w:hAnsi="Calibri" w:cs="Calibri"/>
          <w:sz w:val="22"/>
          <w:szCs w:val="22"/>
          <w:shd w:val="clear" w:color="auto" w:fill="FFFFFF"/>
        </w:rPr>
        <w:t>a</w:t>
      </w:r>
      <w:r>
        <w:rPr>
          <w:rFonts w:ascii="Calibri" w:hAnsi="Calibri" w:cs="Calibri"/>
          <w:sz w:val="22"/>
          <w:szCs w:val="22"/>
          <w:shd w:val="clear" w:color="auto" w:fill="FFFFFF"/>
        </w:rPr>
        <w:t>, do którego polskie media odwoływały się 1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25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razy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. Redakcja między innymi 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 xml:space="preserve">jako pierwsza opublikowała informację o rezygnacji ze stanowiska rzecznika Ministerstwa Zdrowia </w:t>
      </w:r>
      <w:r w:rsidR="00C828EF" w:rsidRPr="00C828EF">
        <w:rPr>
          <w:rFonts w:ascii="Calibri" w:hAnsi="Calibri" w:cs="Calibri"/>
          <w:sz w:val="22"/>
          <w:szCs w:val="22"/>
          <w:shd w:val="clear" w:color="auto" w:fill="FFFFFF"/>
        </w:rPr>
        <w:t>Wojciech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C828EF" w:rsidRPr="00C828EF">
        <w:rPr>
          <w:rFonts w:ascii="Calibri" w:hAnsi="Calibri" w:cs="Calibri"/>
          <w:sz w:val="22"/>
          <w:szCs w:val="22"/>
          <w:shd w:val="clear" w:color="auto" w:fill="FFFFFF"/>
        </w:rPr>
        <w:t xml:space="preserve"> Andrusiewicz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. Miejsce drugie 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 xml:space="preserve">zajmuje </w:t>
      </w:r>
      <w:r w:rsidR="00C828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Medonet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91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cytowa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ń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), a podium zamyka </w:t>
      </w:r>
      <w:r w:rsidR="004B1A38" w:rsidRP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 Medycyny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56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>. W TOP 5 znalazł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się także </w:t>
      </w:r>
      <w:r w:rsidR="00C828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Medycyna Praktyczna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wzmiankowan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przez inne media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42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razy, a ranking zamyka portal </w:t>
      </w:r>
      <w:r w:rsidR="00C828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Poradnik zdrowie 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mający zaledwie </w:t>
      </w:r>
      <w:r w:rsidR="00530DDF">
        <w:rPr>
          <w:rFonts w:ascii="Calibri" w:hAnsi="Calibri" w:cs="Calibri"/>
          <w:sz w:val="22"/>
          <w:szCs w:val="22"/>
          <w:shd w:val="clear" w:color="auto" w:fill="FFFFFF"/>
        </w:rPr>
        <w:t>sześć</w:t>
      </w:r>
      <w:r w:rsidR="004B1A38">
        <w:rPr>
          <w:rFonts w:ascii="Calibri" w:hAnsi="Calibri" w:cs="Calibri"/>
          <w:sz w:val="22"/>
          <w:szCs w:val="22"/>
          <w:shd w:val="clear" w:color="auto" w:fill="FFFFFF"/>
        </w:rPr>
        <w:t xml:space="preserve"> cytowań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mniej (</w:t>
      </w:r>
      <w:r w:rsidR="00C828EF">
        <w:rPr>
          <w:rFonts w:ascii="Calibri" w:hAnsi="Calibri" w:cs="Calibri"/>
          <w:sz w:val="22"/>
          <w:szCs w:val="22"/>
          <w:shd w:val="clear" w:color="auto" w:fill="FFFFFF"/>
        </w:rPr>
        <w:t>36</w:t>
      </w:r>
      <w:r w:rsidR="004B1A38" w:rsidRPr="004B1A38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4A42318E" w14:textId="77777777" w:rsidR="00E8598E" w:rsidRPr="00E8598E" w:rsidRDefault="00E8598E" w:rsidP="00E8598E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E8598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Nowy ranking mediów o tematyce sportowej, w sierpniu liderem TVP Sport</w:t>
      </w:r>
    </w:p>
    <w:p w14:paraId="454BFDB7" w14:textId="132C9954" w:rsidR="00C11183" w:rsidRPr="00F247A3" w:rsidRDefault="00E8598E" w:rsidP="00E111A8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Premierę w raporcie NOM ma nowy ranking TOP 5 mediów o tematyce </w:t>
      </w:r>
      <w:r>
        <w:rPr>
          <w:rFonts w:ascii="Calibri" w:hAnsi="Calibri" w:cs="Calibri"/>
          <w:sz w:val="22"/>
          <w:szCs w:val="22"/>
          <w:shd w:val="clear" w:color="auto" w:fill="FFFFFF"/>
        </w:rPr>
        <w:t>sportowe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j. W pierwszym zestawieniu pozycję lidera zajmuje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stacja </w:t>
      </w:r>
      <w:r w:rsidRPr="00E8598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TVP Sport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, na </w:t>
      </w:r>
      <w:r>
        <w:rPr>
          <w:rFonts w:ascii="Calibri" w:hAnsi="Calibri" w:cs="Calibri"/>
          <w:sz w:val="22"/>
          <w:szCs w:val="22"/>
          <w:shd w:val="clear" w:color="auto" w:fill="FFFFFF"/>
        </w:rPr>
        <w:t>której informacje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dziennikarze powoływali się w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sierpniu 771 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razy. Redakcja między innymi </w:t>
      </w:r>
      <w:r>
        <w:rPr>
          <w:rFonts w:ascii="Calibri" w:hAnsi="Calibri" w:cs="Calibri"/>
          <w:sz w:val="22"/>
          <w:szCs w:val="22"/>
          <w:shd w:val="clear" w:color="auto" w:fill="FFFFFF"/>
        </w:rPr>
        <w:t>relacjonowała sportowe wyniki polskich lekkoatletów na Mistrzostwach Świata w Budapeszcie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. Miejsce drugie należy do </w:t>
      </w:r>
      <w:r w:rsidRPr="00E8598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Kanału Sportowego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sz w:val="22"/>
          <w:szCs w:val="22"/>
          <w:shd w:val="clear" w:color="auto" w:fill="FFFFFF"/>
        </w:rPr>
        <w:t>368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cytowań), a podium zamyka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portal </w:t>
      </w:r>
      <w:r w:rsidR="00082201" w:rsidRPr="0008220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WP </w:t>
      </w:r>
      <w:r w:rsidRPr="00E8598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Sportowe Fakty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, 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do którego informacji media </w:t>
      </w:r>
      <w:r>
        <w:rPr>
          <w:rFonts w:ascii="Calibri" w:hAnsi="Calibri" w:cs="Calibri"/>
          <w:sz w:val="22"/>
          <w:szCs w:val="22"/>
          <w:shd w:val="clear" w:color="auto" w:fill="FFFFFF"/>
        </w:rPr>
        <w:t>od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>woływały się 345 razy. W TOP 5 znal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eźli się 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także </w:t>
      </w:r>
      <w:r w:rsidRPr="00E8598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Przegląd Sportowy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wzmiankowany przez inne media </w:t>
      </w:r>
      <w:r>
        <w:rPr>
          <w:rFonts w:ascii="Calibri" w:hAnsi="Calibri" w:cs="Calibri"/>
          <w:sz w:val="22"/>
          <w:szCs w:val="22"/>
          <w:shd w:val="clear" w:color="auto" w:fill="FFFFFF"/>
        </w:rPr>
        <w:t>323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razy, </w:t>
      </w:r>
      <w:r>
        <w:rPr>
          <w:rFonts w:ascii="Calibri" w:hAnsi="Calibri" w:cs="Calibri"/>
          <w:sz w:val="22"/>
          <w:szCs w:val="22"/>
          <w:shd w:val="clear" w:color="auto" w:fill="FFFFFF"/>
        </w:rPr>
        <w:t>oraz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portal </w:t>
      </w:r>
      <w:r w:rsidRPr="00E8598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Meczyki.pl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mający </w:t>
      </w:r>
      <w:r w:rsidR="000C3634">
        <w:rPr>
          <w:rFonts w:ascii="Calibri" w:hAnsi="Calibri" w:cs="Calibri"/>
          <w:sz w:val="22"/>
          <w:szCs w:val="22"/>
          <w:shd w:val="clear" w:color="auto" w:fill="FFFFFF"/>
        </w:rPr>
        <w:t>jedynie</w:t>
      </w:r>
      <w:r w:rsidR="000C3634"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19 cytowań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 xml:space="preserve"> mniej (</w:t>
      </w:r>
      <w:r>
        <w:rPr>
          <w:rFonts w:ascii="Calibri" w:hAnsi="Calibri" w:cs="Calibri"/>
          <w:sz w:val="22"/>
          <w:szCs w:val="22"/>
          <w:shd w:val="clear" w:color="auto" w:fill="FFFFFF"/>
        </w:rPr>
        <w:t>304</w:t>
      </w:r>
      <w:r w:rsidRPr="00E8598E">
        <w:rPr>
          <w:rFonts w:ascii="Calibri" w:hAnsi="Calibri" w:cs="Calibri"/>
          <w:sz w:val="22"/>
          <w:szCs w:val="22"/>
          <w:shd w:val="clear" w:color="auto" w:fill="FFFFFF"/>
        </w:rPr>
        <w:t>).</w:t>
      </w:r>
      <w:r w:rsidR="00AF1CC4" w:rsidRPr="00F247A3">
        <w:rPr>
          <w:rFonts w:ascii="Calibri" w:hAnsi="Calibri" w:cs="Calibri"/>
          <w:sz w:val="22"/>
          <w:szCs w:val="22"/>
          <w:shd w:val="clear" w:color="auto" w:fill="FFFFFF"/>
        </w:rPr>
        <w:tab/>
      </w:r>
    </w:p>
    <w:p w14:paraId="0F5126C8" w14:textId="3C3C5A0B" w:rsidR="00236B5F" w:rsidRPr="00F247A3" w:rsidRDefault="00706CB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Gazeta </w:t>
      </w:r>
      <w:r w:rsidR="0013032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Krakowska </w:t>
      </w:r>
      <w:r w:rsidR="00E8598E">
        <w:rPr>
          <w:rFonts w:ascii="Calibri" w:hAnsi="Calibri" w:cs="Calibri"/>
          <w:b/>
          <w:sz w:val="22"/>
          <w:szCs w:val="22"/>
          <w:shd w:val="clear" w:color="auto" w:fill="FFFFFF"/>
        </w:rPr>
        <w:t>najbardziej opiniotwórczym</w:t>
      </w:r>
      <w:r w:rsidR="00530DD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medi</w:t>
      </w:r>
      <w:r w:rsidR="00E8598E">
        <w:rPr>
          <w:rFonts w:ascii="Calibri" w:hAnsi="Calibri" w:cs="Calibri"/>
          <w:b/>
          <w:sz w:val="22"/>
          <w:szCs w:val="22"/>
          <w:shd w:val="clear" w:color="auto" w:fill="FFFFFF"/>
        </w:rPr>
        <w:t>um</w:t>
      </w:r>
      <w:r w:rsidR="00530DD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regionalny</w:t>
      </w:r>
      <w:r w:rsidR="00E8598E">
        <w:rPr>
          <w:rFonts w:ascii="Calibri" w:hAnsi="Calibri" w:cs="Calibri"/>
          <w:b/>
          <w:sz w:val="22"/>
          <w:szCs w:val="22"/>
          <w:shd w:val="clear" w:color="auto" w:fill="FFFFFF"/>
        </w:rPr>
        <w:t>m</w:t>
      </w:r>
    </w:p>
    <w:p w14:paraId="37497D34" w14:textId="77777777" w:rsidR="00236B5F" w:rsidRPr="00F247A3" w:rsidRDefault="00236B5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95516B9" w14:textId="67D75DAB" w:rsidR="00993E63" w:rsidRPr="00F247A3" w:rsidRDefault="00690021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L</w:t>
      </w:r>
      <w:r w:rsidR="00FE0E6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ider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em</w:t>
      </w:r>
      <w:r w:rsidR="00C11183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4E039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opiniotwórczych </w:t>
      </w:r>
      <w:r w:rsidR="00C11183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mediów regionalnych</w:t>
      </w:r>
      <w:r w:rsidR="0004708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E8598E">
        <w:rPr>
          <w:rFonts w:ascii="Calibri" w:hAnsi="Calibri" w:cs="Calibri"/>
          <w:bCs/>
          <w:sz w:val="22"/>
          <w:szCs w:val="22"/>
          <w:shd w:val="clear" w:color="auto" w:fill="FFFFFF"/>
        </w:rPr>
        <w:t>pozo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staje</w:t>
      </w:r>
      <w:r w:rsidR="00530DDF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706CB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Gazeta </w:t>
      </w:r>
      <w:r w:rsidR="00E8598E">
        <w:rPr>
          <w:rFonts w:ascii="Calibri" w:hAnsi="Calibri" w:cs="Calibri"/>
          <w:b/>
          <w:sz w:val="22"/>
          <w:szCs w:val="22"/>
          <w:shd w:val="clear" w:color="auto" w:fill="FFFFFF"/>
        </w:rPr>
        <w:t>Krakowska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liczbą </w:t>
      </w:r>
      <w:r w:rsidR="00E8598E">
        <w:rPr>
          <w:rFonts w:ascii="Calibri" w:hAnsi="Calibri" w:cs="Calibri"/>
          <w:bCs/>
          <w:sz w:val="22"/>
          <w:szCs w:val="22"/>
          <w:shd w:val="clear" w:color="auto" w:fill="FFFFFF"/>
        </w:rPr>
        <w:t>117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cytowań w innych mediach.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</w:t>
      </w:r>
      <w:r w:rsidR="00303403">
        <w:rPr>
          <w:rFonts w:ascii="Calibri" w:hAnsi="Calibri" w:cs="Calibri"/>
          <w:bCs/>
          <w:sz w:val="22"/>
          <w:szCs w:val="22"/>
          <w:shd w:val="clear" w:color="auto" w:fill="FFFFFF"/>
        </w:rPr>
        <w:t>sierpniu redakcja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poinformował</w:t>
      </w:r>
      <w:r w:rsidR="00303403">
        <w:rPr>
          <w:rFonts w:ascii="Calibri" w:hAnsi="Calibri" w:cs="Calibri"/>
          <w:bCs/>
          <w:sz w:val="22"/>
          <w:szCs w:val="22"/>
          <w:shd w:val="clear" w:color="auto" w:fill="FFFFFF"/>
        </w:rPr>
        <w:t>a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556B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 </w:t>
      </w:r>
      <w:r w:rsidR="0030340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tragicznym zdarzeniu w miejscowości Zubrzyca Górna, gdzie w trakcie burzy zaginęło </w:t>
      </w:r>
      <w:r w:rsidR="00333AA4">
        <w:rPr>
          <w:rFonts w:ascii="Calibri" w:hAnsi="Calibri" w:cs="Calibri"/>
          <w:bCs/>
          <w:sz w:val="22"/>
          <w:szCs w:val="22"/>
          <w:shd w:val="clear" w:color="auto" w:fill="FFFFFF"/>
        </w:rPr>
        <w:t>półtoraroczne</w:t>
      </w:r>
      <w:r w:rsidR="0030340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dziecko. Poszukiwania zakończy</w:t>
      </w:r>
      <w:r w:rsidR="000C3634">
        <w:rPr>
          <w:rFonts w:ascii="Calibri" w:hAnsi="Calibri" w:cs="Calibri"/>
          <w:bCs/>
          <w:sz w:val="22"/>
          <w:szCs w:val="22"/>
          <w:shd w:val="clear" w:color="auto" w:fill="FFFFFF"/>
        </w:rPr>
        <w:t>ł</w:t>
      </w:r>
      <w:r w:rsidR="00303403">
        <w:rPr>
          <w:rFonts w:ascii="Calibri" w:hAnsi="Calibri" w:cs="Calibri"/>
          <w:bCs/>
          <w:sz w:val="22"/>
          <w:szCs w:val="22"/>
          <w:shd w:val="clear" w:color="auto" w:fill="FFFFFF"/>
        </w:rPr>
        <w:t>y się po dwóch godzinach odnalezieniem nieprzytomnego dziecka, które w wyniku obrażeń zmarło.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G</w:t>
      </w:r>
      <w:r w:rsidR="0013032B">
        <w:rPr>
          <w:rFonts w:ascii="Calibri" w:hAnsi="Calibri" w:cs="Calibri"/>
          <w:bCs/>
          <w:sz w:val="22"/>
          <w:szCs w:val="22"/>
          <w:shd w:val="clear" w:color="auto" w:fill="FFFFFF"/>
        </w:rPr>
        <w:t>K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potwierdziła 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lastRenderedPageBreak/>
        <w:t xml:space="preserve">wówczas, że w chwili zdarzenia rodzice chłopca byli pod wpływem alkoholu i obojgu zostaną postawione zarzuty. </w:t>
      </w:r>
      <w:r w:rsidR="0004708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Drugie</w:t>
      </w:r>
      <w:r w:rsidR="00CD1131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miejsce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z wynikiem</w:t>
      </w:r>
      <w:r w:rsidR="00FE0E6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>111</w:t>
      </w:r>
      <w:r w:rsidR="00FE0E6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wzmianek</w:t>
      </w:r>
      <w:r w:rsidR="00CD1131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zajmuje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185321">
        <w:rPr>
          <w:rFonts w:ascii="Calibri" w:hAnsi="Calibri" w:cs="Calibri"/>
          <w:b/>
          <w:sz w:val="22"/>
          <w:szCs w:val="22"/>
          <w:shd w:val="clear" w:color="auto" w:fill="FFFFFF"/>
        </w:rPr>
        <w:t>Radio Gdańsk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, a p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odium zamyka </w:t>
      </w:r>
      <w:r w:rsidR="0039769A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Radio </w:t>
      </w:r>
      <w:r w:rsidR="00185321">
        <w:rPr>
          <w:rFonts w:ascii="Calibri" w:hAnsi="Calibri" w:cs="Calibri"/>
          <w:b/>
          <w:sz w:val="22"/>
          <w:szCs w:val="22"/>
          <w:shd w:val="clear" w:color="auto" w:fill="FFFFFF"/>
        </w:rPr>
        <w:t>Poznań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liczbą 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>94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FE0E6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odniesień 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innych mediach. 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Kolejne miejsca w zestawieniu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należą do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185321">
        <w:rPr>
          <w:rFonts w:ascii="Calibri" w:hAnsi="Calibri" w:cs="Calibri"/>
          <w:b/>
          <w:sz w:val="22"/>
          <w:szCs w:val="22"/>
          <w:shd w:val="clear" w:color="auto" w:fill="FFFFFF"/>
        </w:rPr>
        <w:t>Głos</w:t>
      </w:r>
      <w:r w:rsidR="000C3634">
        <w:rPr>
          <w:rFonts w:ascii="Calibri" w:hAnsi="Calibri" w:cs="Calibri"/>
          <w:b/>
          <w:sz w:val="22"/>
          <w:szCs w:val="22"/>
          <w:shd w:val="clear" w:color="auto" w:fill="FFFFFF"/>
        </w:rPr>
        <w:t>u</w:t>
      </w:r>
      <w:r w:rsidR="0018532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Wielkopolski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(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>90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)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oraz </w:t>
      </w:r>
      <w:r w:rsidR="006F6128">
        <w:rPr>
          <w:rFonts w:ascii="Calibri" w:hAnsi="Calibri" w:cs="Calibri"/>
          <w:b/>
          <w:sz w:val="22"/>
          <w:szCs w:val="22"/>
          <w:shd w:val="clear" w:color="auto" w:fill="FFFFFF"/>
        </w:rPr>
        <w:t>Radi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a</w:t>
      </w:r>
      <w:r w:rsidR="006F612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185321">
        <w:rPr>
          <w:rFonts w:ascii="Calibri" w:hAnsi="Calibri" w:cs="Calibri"/>
          <w:b/>
          <w:sz w:val="22"/>
          <w:szCs w:val="22"/>
          <w:shd w:val="clear" w:color="auto" w:fill="FFFFFF"/>
        </w:rPr>
        <w:t>Szczecin</w:t>
      </w:r>
      <w:r w:rsidR="000D42A5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(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>7</w:t>
      </w:r>
      <w:r w:rsidR="006F6128">
        <w:rPr>
          <w:rFonts w:ascii="Calibri" w:hAnsi="Calibri" w:cs="Calibri"/>
          <w:bCs/>
          <w:sz w:val="22"/>
          <w:szCs w:val="22"/>
          <w:shd w:val="clear" w:color="auto" w:fill="FFFFFF"/>
        </w:rPr>
        <w:t>8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)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>,</w:t>
      </w:r>
      <w:r w:rsidR="00185321" w:rsidRPr="00185321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185321">
        <w:rPr>
          <w:rFonts w:ascii="Calibri" w:hAnsi="Calibri" w:cs="Calibri"/>
          <w:bCs/>
          <w:sz w:val="22"/>
          <w:szCs w:val="22"/>
          <w:shd w:val="clear" w:color="auto" w:fill="FFFFFF"/>
        </w:rPr>
        <w:t>które awansowało o dziewięć pozycji</w:t>
      </w:r>
      <w:r w:rsidR="0057474A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</w:p>
    <w:p w14:paraId="1B460695" w14:textId="77777777" w:rsidR="00D17CB6" w:rsidRDefault="00D17CB6" w:rsidP="00256D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3F929584" w14:textId="3102E5A9" w:rsidR="00185321" w:rsidRPr="00E111A8" w:rsidRDefault="00185321" w:rsidP="00E111A8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RASP liderem </w:t>
      </w:r>
      <w:r w:rsidR="00415D32" w:rsidRPr="00F247A3">
        <w:rPr>
          <w:rFonts w:ascii="Calibri" w:hAnsi="Calibri" w:cs="Calibri"/>
          <w:b/>
          <w:sz w:val="22"/>
          <w:szCs w:val="22"/>
        </w:rPr>
        <w:t>TOP 10 wydawnictw</w:t>
      </w:r>
      <w:r w:rsidR="003B0DC2">
        <w:rPr>
          <w:rFonts w:ascii="Calibri" w:hAnsi="Calibri" w:cs="Calibri"/>
          <w:b/>
          <w:sz w:val="22"/>
          <w:szCs w:val="22"/>
        </w:rPr>
        <w:t xml:space="preserve"> </w:t>
      </w:r>
    </w:p>
    <w:p w14:paraId="757EC5C9" w14:textId="503D7394" w:rsidR="00185321" w:rsidRDefault="00185321" w:rsidP="0018532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85321">
        <w:rPr>
          <w:rFonts w:ascii="Calibri" w:hAnsi="Calibri" w:cs="Calibri"/>
          <w:bCs/>
          <w:sz w:val="22"/>
          <w:szCs w:val="22"/>
        </w:rPr>
        <w:t xml:space="preserve">Niezmiennie pozycję lidera w rankingu najbardziej opiniotwórczych wydawnictw utrzymuje </w:t>
      </w:r>
      <w:r w:rsidRPr="00185321">
        <w:rPr>
          <w:rFonts w:ascii="Calibri" w:hAnsi="Calibri" w:cs="Calibri"/>
          <w:b/>
          <w:sz w:val="22"/>
          <w:szCs w:val="22"/>
        </w:rPr>
        <w:t>Ringier Axel Springer Polska</w:t>
      </w:r>
      <w:r w:rsidRPr="00185321">
        <w:rPr>
          <w:rFonts w:ascii="Calibri" w:hAnsi="Calibri" w:cs="Calibri"/>
          <w:bCs/>
          <w:sz w:val="22"/>
          <w:szCs w:val="22"/>
        </w:rPr>
        <w:t xml:space="preserve">, którego redakcje monitorowane w ramach badania </w:t>
      </w:r>
      <w:r w:rsidR="000C3634">
        <w:rPr>
          <w:rFonts w:ascii="Calibri" w:hAnsi="Calibri" w:cs="Calibri"/>
          <w:bCs/>
          <w:sz w:val="22"/>
          <w:szCs w:val="22"/>
        </w:rPr>
        <w:t>(</w:t>
      </w:r>
      <w:r w:rsidRPr="00185321">
        <w:rPr>
          <w:rFonts w:ascii="Calibri" w:hAnsi="Calibri" w:cs="Calibri"/>
          <w:b/>
          <w:sz w:val="22"/>
          <w:szCs w:val="22"/>
        </w:rPr>
        <w:t>Business Insider, Fakt, Forbes, Newsweek, Noizz, Onet, Medonet, Plejada</w:t>
      </w:r>
      <w:r w:rsidRPr="00185321">
        <w:rPr>
          <w:rFonts w:ascii="Calibri" w:hAnsi="Calibri" w:cs="Calibri"/>
          <w:bCs/>
          <w:sz w:val="22"/>
          <w:szCs w:val="22"/>
        </w:rPr>
        <w:t xml:space="preserve"> i </w:t>
      </w:r>
      <w:r w:rsidRPr="00185321">
        <w:rPr>
          <w:rFonts w:ascii="Calibri" w:hAnsi="Calibri" w:cs="Calibri"/>
          <w:b/>
          <w:sz w:val="22"/>
          <w:szCs w:val="22"/>
        </w:rPr>
        <w:t>Przegląd Sportowy</w:t>
      </w:r>
      <w:r w:rsidR="000C3634">
        <w:rPr>
          <w:rFonts w:ascii="Calibri" w:hAnsi="Calibri" w:cs="Calibri"/>
          <w:bCs/>
          <w:sz w:val="22"/>
          <w:szCs w:val="22"/>
        </w:rPr>
        <w:t>)</w:t>
      </w:r>
      <w:r w:rsidRPr="00185321">
        <w:rPr>
          <w:rFonts w:ascii="Calibri" w:hAnsi="Calibri" w:cs="Calibri"/>
          <w:bCs/>
          <w:sz w:val="22"/>
          <w:szCs w:val="22"/>
        </w:rPr>
        <w:t xml:space="preserve"> łącznie były cytowane przez dziennikarzy innych mediów w Polsce prawie </w:t>
      </w:r>
      <w:r>
        <w:rPr>
          <w:rFonts w:ascii="Calibri" w:hAnsi="Calibri" w:cs="Calibri"/>
          <w:bCs/>
          <w:sz w:val="22"/>
          <w:szCs w:val="22"/>
        </w:rPr>
        <w:t>6,7</w:t>
      </w:r>
      <w:r w:rsidRPr="00185321">
        <w:rPr>
          <w:rFonts w:ascii="Calibri" w:hAnsi="Calibri" w:cs="Calibri"/>
          <w:bCs/>
          <w:sz w:val="22"/>
          <w:szCs w:val="22"/>
        </w:rPr>
        <w:t xml:space="preserve"> tys. razy. </w:t>
      </w:r>
      <w:r w:rsidRPr="00F247A3">
        <w:rPr>
          <w:rFonts w:ascii="Calibri" w:hAnsi="Calibri" w:cs="Calibri"/>
          <w:bCs/>
          <w:sz w:val="22"/>
          <w:szCs w:val="22"/>
        </w:rPr>
        <w:t>Na drugi</w:t>
      </w:r>
      <w:r>
        <w:rPr>
          <w:rFonts w:ascii="Calibri" w:hAnsi="Calibri" w:cs="Calibri"/>
          <w:bCs/>
          <w:sz w:val="22"/>
          <w:szCs w:val="22"/>
        </w:rPr>
        <w:t>e</w:t>
      </w:r>
      <w:r w:rsidRPr="00F247A3">
        <w:rPr>
          <w:rFonts w:ascii="Calibri" w:hAnsi="Calibri" w:cs="Calibri"/>
          <w:bCs/>
          <w:sz w:val="22"/>
          <w:szCs w:val="22"/>
        </w:rPr>
        <w:t xml:space="preserve"> miejsc</w:t>
      </w:r>
      <w:r>
        <w:rPr>
          <w:rFonts w:ascii="Calibri" w:hAnsi="Calibri" w:cs="Calibri"/>
          <w:bCs/>
          <w:sz w:val="22"/>
          <w:szCs w:val="22"/>
        </w:rPr>
        <w:t>e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awansuje</w:t>
      </w:r>
      <w:r>
        <w:rPr>
          <w:rFonts w:ascii="Calibri" w:hAnsi="Calibri" w:cs="Calibri"/>
          <w:sz w:val="22"/>
          <w:szCs w:val="22"/>
        </w:rPr>
        <w:t xml:space="preserve"> </w:t>
      </w:r>
      <w:r w:rsidR="006F6128">
        <w:rPr>
          <w:rStyle w:val="Pogrubienie"/>
          <w:rFonts w:ascii="Calibri" w:hAnsi="Calibri" w:cs="Calibri"/>
          <w:sz w:val="22"/>
          <w:szCs w:val="22"/>
        </w:rPr>
        <w:t>Agora</w:t>
      </w:r>
      <w:r w:rsidR="00DE0DEA" w:rsidRPr="00F247A3">
        <w:rPr>
          <w:rFonts w:ascii="Calibri" w:hAnsi="Calibri" w:cs="Calibri"/>
          <w:sz w:val="22"/>
          <w:szCs w:val="22"/>
        </w:rPr>
        <w:t>, które</w:t>
      </w:r>
      <w:r w:rsidR="006F6128">
        <w:rPr>
          <w:rFonts w:ascii="Calibri" w:hAnsi="Calibri" w:cs="Calibri"/>
          <w:sz w:val="22"/>
          <w:szCs w:val="22"/>
        </w:rPr>
        <w:t>j</w:t>
      </w:r>
      <w:r w:rsidR="00DE0DEA" w:rsidRPr="00F247A3">
        <w:rPr>
          <w:rFonts w:ascii="Calibri" w:hAnsi="Calibri" w:cs="Calibri"/>
          <w:sz w:val="22"/>
          <w:szCs w:val="22"/>
        </w:rPr>
        <w:t xml:space="preserve"> redakcje</w:t>
      </w:r>
      <w:r w:rsidR="00415D32" w:rsidRPr="00F247A3">
        <w:rPr>
          <w:rFonts w:ascii="Calibri" w:hAnsi="Calibri" w:cs="Calibri"/>
          <w:sz w:val="22"/>
          <w:szCs w:val="22"/>
        </w:rPr>
        <w:t xml:space="preserve"> </w:t>
      </w:r>
      <w:r w:rsidR="000C3634">
        <w:rPr>
          <w:rFonts w:ascii="Calibri" w:hAnsi="Calibri" w:cs="Calibri"/>
          <w:sz w:val="22"/>
          <w:szCs w:val="22"/>
        </w:rPr>
        <w:t>(</w:t>
      </w:r>
      <w:r w:rsidR="006F6128" w:rsidRPr="006F6128">
        <w:rPr>
          <w:rFonts w:ascii="Calibri" w:hAnsi="Calibri" w:cs="Calibri"/>
          <w:b/>
          <w:bCs/>
          <w:sz w:val="22"/>
          <w:szCs w:val="22"/>
        </w:rPr>
        <w:t>Gazeta Wyborcza, Radio Zet, TOK FM, Radio Plus, Gazeta.pl, Plotek.pl, Sport.pl</w:t>
      </w:r>
      <w:r w:rsidR="000C3634">
        <w:rPr>
          <w:rFonts w:ascii="Calibri" w:hAnsi="Calibri" w:cs="Calibri"/>
          <w:b/>
          <w:bCs/>
          <w:sz w:val="22"/>
          <w:szCs w:val="22"/>
        </w:rPr>
        <w:t>)</w:t>
      </w:r>
      <w:r w:rsidR="00DE0DEA" w:rsidRPr="00F247A3">
        <w:rPr>
          <w:rFonts w:ascii="Calibri" w:hAnsi="Calibri" w:cs="Calibri"/>
          <w:sz w:val="22"/>
          <w:szCs w:val="22"/>
        </w:rPr>
        <w:t xml:space="preserve"> były cytowane przez dziennikarzy innych </w:t>
      </w:r>
      <w:r w:rsidR="00415D32" w:rsidRPr="00F247A3">
        <w:rPr>
          <w:rFonts w:ascii="Calibri" w:hAnsi="Calibri" w:cs="Calibri"/>
          <w:sz w:val="22"/>
          <w:szCs w:val="22"/>
        </w:rPr>
        <w:t xml:space="preserve">mediów w Polsce </w:t>
      </w:r>
      <w:r w:rsidR="006F6128">
        <w:rPr>
          <w:rFonts w:ascii="Calibri" w:hAnsi="Calibri" w:cs="Calibri"/>
          <w:sz w:val="22"/>
          <w:szCs w:val="22"/>
        </w:rPr>
        <w:t>ponad</w:t>
      </w:r>
      <w:r w:rsidR="0023594E">
        <w:rPr>
          <w:rFonts w:ascii="Calibri" w:hAnsi="Calibri" w:cs="Calibri"/>
          <w:sz w:val="22"/>
          <w:szCs w:val="22"/>
        </w:rPr>
        <w:t xml:space="preserve"> </w:t>
      </w:r>
      <w:r w:rsidR="006F6128">
        <w:rPr>
          <w:rFonts w:ascii="Calibri" w:hAnsi="Calibri" w:cs="Calibri"/>
          <w:sz w:val="22"/>
          <w:szCs w:val="22"/>
        </w:rPr>
        <w:t>6,</w:t>
      </w:r>
      <w:r>
        <w:rPr>
          <w:rFonts w:ascii="Calibri" w:hAnsi="Calibri" w:cs="Calibri"/>
          <w:sz w:val="22"/>
          <w:szCs w:val="22"/>
        </w:rPr>
        <w:t>4</w:t>
      </w:r>
      <w:r w:rsidR="00DE0DEA" w:rsidRPr="00F247A3">
        <w:rPr>
          <w:rFonts w:ascii="Calibri" w:hAnsi="Calibri" w:cs="Calibri"/>
          <w:sz w:val="22"/>
          <w:szCs w:val="22"/>
        </w:rPr>
        <w:t xml:space="preserve"> tys. razy</w:t>
      </w:r>
      <w:r w:rsidR="00256D33" w:rsidRPr="00F247A3">
        <w:rPr>
          <w:rFonts w:ascii="Calibri" w:hAnsi="Calibri" w:cs="Calibri"/>
          <w:bCs/>
          <w:sz w:val="22"/>
          <w:szCs w:val="22"/>
        </w:rPr>
        <w:t>.</w:t>
      </w:r>
      <w:r w:rsidR="001B7E57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>P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odium zamyka </w:t>
      </w:r>
      <w:r w:rsidR="003A14B0">
        <w:rPr>
          <w:rFonts w:ascii="Calibri" w:hAnsi="Calibri" w:cs="Calibri"/>
          <w:b/>
          <w:sz w:val="22"/>
          <w:szCs w:val="22"/>
        </w:rPr>
        <w:t xml:space="preserve">Cyfrowy Polsat </w:t>
      </w:r>
      <w:r w:rsidR="003A14B0" w:rsidRPr="003A14B0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5,2</w:t>
      </w:r>
      <w:r w:rsidR="003A14B0" w:rsidRPr="003A14B0">
        <w:rPr>
          <w:rFonts w:ascii="Calibri" w:hAnsi="Calibri" w:cs="Calibri"/>
          <w:bCs/>
          <w:sz w:val="22"/>
          <w:szCs w:val="22"/>
        </w:rPr>
        <w:t xml:space="preserve"> tys.)</w:t>
      </w:r>
      <w:r w:rsidR="003A14B0">
        <w:rPr>
          <w:rFonts w:ascii="Calibri" w:hAnsi="Calibri" w:cs="Calibri"/>
          <w:b/>
          <w:sz w:val="22"/>
          <w:szCs w:val="22"/>
        </w:rPr>
        <w:t xml:space="preserve"> </w:t>
      </w:r>
      <w:r w:rsidR="003A14B0" w:rsidRPr="00F247A3">
        <w:rPr>
          <w:rFonts w:ascii="Calibri" w:hAnsi="Calibri" w:cs="Calibri"/>
          <w:bCs/>
          <w:sz w:val="22"/>
          <w:szCs w:val="22"/>
        </w:rPr>
        <w:t>reprezentowan</w:t>
      </w:r>
      <w:r w:rsidR="003A14B0">
        <w:rPr>
          <w:rFonts w:ascii="Calibri" w:hAnsi="Calibri" w:cs="Calibri"/>
          <w:bCs/>
          <w:sz w:val="22"/>
          <w:szCs w:val="22"/>
        </w:rPr>
        <w:t xml:space="preserve">y </w:t>
      </w:r>
      <w:r w:rsidR="003A14B0" w:rsidRPr="00F247A3">
        <w:rPr>
          <w:rFonts w:ascii="Calibri" w:hAnsi="Calibri" w:cs="Calibri"/>
          <w:bCs/>
          <w:sz w:val="22"/>
          <w:szCs w:val="22"/>
        </w:rPr>
        <w:t xml:space="preserve">przez </w:t>
      </w:r>
      <w:r w:rsidR="003A14B0">
        <w:rPr>
          <w:rFonts w:ascii="Calibri" w:hAnsi="Calibri" w:cs="Calibri"/>
          <w:b/>
          <w:sz w:val="22"/>
          <w:szCs w:val="22"/>
        </w:rPr>
        <w:t>Polsat,</w:t>
      </w:r>
      <w:r w:rsidR="003A14B0" w:rsidRPr="0023594E">
        <w:rPr>
          <w:rFonts w:ascii="Calibri" w:hAnsi="Calibri" w:cs="Calibri"/>
          <w:bCs/>
          <w:sz w:val="22"/>
          <w:szCs w:val="22"/>
        </w:rPr>
        <w:t xml:space="preserve"> </w:t>
      </w:r>
      <w:r w:rsidR="003A14B0" w:rsidRPr="003A14B0">
        <w:rPr>
          <w:rFonts w:ascii="Calibri" w:hAnsi="Calibri" w:cs="Calibri"/>
          <w:b/>
          <w:sz w:val="22"/>
          <w:szCs w:val="22"/>
        </w:rPr>
        <w:t>Polsat News</w:t>
      </w:r>
      <w:r w:rsidR="003A14B0">
        <w:rPr>
          <w:rFonts w:ascii="Calibri" w:hAnsi="Calibri" w:cs="Calibri"/>
          <w:bCs/>
          <w:sz w:val="22"/>
          <w:szCs w:val="22"/>
        </w:rPr>
        <w:t xml:space="preserve">, </w:t>
      </w:r>
      <w:r w:rsidR="003A14B0" w:rsidRPr="003A14B0">
        <w:rPr>
          <w:rFonts w:ascii="Calibri" w:hAnsi="Calibri" w:cs="Calibri"/>
          <w:b/>
          <w:sz w:val="22"/>
          <w:szCs w:val="22"/>
        </w:rPr>
        <w:t>Polsat</w:t>
      </w:r>
      <w:r w:rsidR="003A14B0">
        <w:rPr>
          <w:rFonts w:ascii="Calibri" w:hAnsi="Calibri" w:cs="Calibri"/>
          <w:bCs/>
          <w:sz w:val="22"/>
          <w:szCs w:val="22"/>
        </w:rPr>
        <w:t xml:space="preserve"> </w:t>
      </w:r>
      <w:r w:rsidR="003A14B0" w:rsidRPr="003A14B0">
        <w:rPr>
          <w:rFonts w:ascii="Calibri" w:hAnsi="Calibri" w:cs="Calibri"/>
          <w:b/>
          <w:sz w:val="22"/>
          <w:szCs w:val="22"/>
        </w:rPr>
        <w:t>Sport</w:t>
      </w:r>
      <w:r w:rsidR="003A14B0">
        <w:rPr>
          <w:rFonts w:ascii="Calibri" w:hAnsi="Calibri" w:cs="Calibri"/>
          <w:bCs/>
          <w:sz w:val="22"/>
          <w:szCs w:val="22"/>
        </w:rPr>
        <w:t xml:space="preserve">, </w:t>
      </w:r>
      <w:r w:rsidR="003A14B0" w:rsidRPr="003A14B0">
        <w:rPr>
          <w:rFonts w:ascii="Calibri" w:hAnsi="Calibri" w:cs="Calibri"/>
          <w:b/>
          <w:sz w:val="22"/>
          <w:szCs w:val="22"/>
        </w:rPr>
        <w:t>Interię</w:t>
      </w:r>
      <w:r w:rsidR="003A14B0">
        <w:rPr>
          <w:rFonts w:ascii="Calibri" w:hAnsi="Calibri" w:cs="Calibri"/>
          <w:bCs/>
          <w:sz w:val="22"/>
          <w:szCs w:val="22"/>
        </w:rPr>
        <w:t xml:space="preserve">, </w:t>
      </w:r>
      <w:r w:rsidR="003A14B0" w:rsidRPr="003A14B0">
        <w:rPr>
          <w:rFonts w:ascii="Calibri" w:hAnsi="Calibri" w:cs="Calibri"/>
          <w:b/>
          <w:sz w:val="22"/>
          <w:szCs w:val="22"/>
        </w:rPr>
        <w:t>Pomponik</w:t>
      </w:r>
      <w:r w:rsidR="003A14B0">
        <w:rPr>
          <w:rFonts w:ascii="Calibri" w:hAnsi="Calibri" w:cs="Calibri"/>
          <w:bCs/>
          <w:sz w:val="22"/>
          <w:szCs w:val="22"/>
        </w:rPr>
        <w:t xml:space="preserve"> oraz </w:t>
      </w:r>
      <w:r w:rsidR="003A14B0" w:rsidRPr="003A14B0">
        <w:rPr>
          <w:rFonts w:ascii="Calibri" w:hAnsi="Calibri" w:cs="Calibri"/>
          <w:b/>
          <w:sz w:val="22"/>
          <w:szCs w:val="22"/>
        </w:rPr>
        <w:t>TV4</w:t>
      </w:r>
      <w:r w:rsidR="003A14B0">
        <w:rPr>
          <w:rFonts w:ascii="Calibri" w:hAnsi="Calibri" w:cs="Calibri"/>
          <w:bCs/>
          <w:sz w:val="22"/>
          <w:szCs w:val="22"/>
        </w:rPr>
        <w:t>.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</w:t>
      </w:r>
    </w:p>
    <w:p w14:paraId="1B76B23F" w14:textId="77777777" w:rsidR="00185321" w:rsidRPr="00185321" w:rsidRDefault="00185321" w:rsidP="0018532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3A0E90A" w14:textId="77777777" w:rsidR="00E44EC8" w:rsidRDefault="00277B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cytowań poszczególnych mediów przez inne media przeprowadzono na podstawie </w:t>
      </w:r>
      <w:r w:rsidR="00185321">
        <w:rPr>
          <w:rFonts w:ascii="Calibri" w:hAnsi="Calibri" w:cs="Calibri"/>
          <w:b/>
          <w:sz w:val="22"/>
          <w:szCs w:val="22"/>
          <w:shd w:val="clear" w:color="auto" w:fill="FFFFFF"/>
        </w:rPr>
        <w:t>48 864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przekazów pochodzących z monitoringu prasy, radia i telewizji oraz portali internetowych, w których pojawiały się 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cytowania ze </w:t>
      </w:r>
      <w:r w:rsidR="00D572ED" w:rsidRPr="00F247A3">
        <w:rPr>
          <w:rFonts w:ascii="Calibri" w:hAnsi="Calibri" w:cs="Calibri"/>
          <w:sz w:val="22"/>
          <w:szCs w:val="22"/>
          <w:shd w:val="clear" w:color="auto" w:fill="FFFFFF"/>
        </w:rPr>
        <w:t>wskazaniem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nazwy mediów prasowych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serwisów internetowych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stacji radiowych i telewizyjnych lub tytuły ich programów. </w:t>
      </w:r>
    </w:p>
    <w:p w14:paraId="3F18E96B" w14:textId="77777777" w:rsidR="00EE7F4E" w:rsidRPr="00F247A3" w:rsidRDefault="00277B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Badanie dotyczy okresu 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>1–</w:t>
      </w:r>
      <w:r w:rsidR="003A14B0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185321">
        <w:rPr>
          <w:rFonts w:ascii="Calibri" w:hAnsi="Calibri" w:cs="Calibri"/>
          <w:sz w:val="22"/>
          <w:szCs w:val="22"/>
          <w:shd w:val="clear" w:color="auto" w:fill="FFFFFF"/>
        </w:rPr>
        <w:t xml:space="preserve">1 sierpnia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202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roku.</w:t>
      </w:r>
    </w:p>
    <w:p w14:paraId="39BF7DF8" w14:textId="77777777" w:rsidR="00EE7F4E" w:rsidRPr="00F247A3" w:rsidRDefault="00EE7F4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</w:p>
    <w:p w14:paraId="0250739B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636FB2FC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4F3257CC" w14:textId="77777777" w:rsidR="00552F80" w:rsidRPr="00F247A3" w:rsidRDefault="00185321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Katarzyna Ozga</w:t>
      </w:r>
    </w:p>
    <w:p w14:paraId="595F0D51" w14:textId="3A3F801B" w:rsidR="009D7CFD" w:rsidRPr="00F247A3" w:rsidRDefault="00760DAA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S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pecjalist</w:t>
      </w:r>
      <w:r w:rsidR="00E111A8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a ds. komunikacji</w:t>
      </w:r>
    </w:p>
    <w:p w14:paraId="2E8EBEF5" w14:textId="77777777" w:rsidR="00552F80" w:rsidRPr="00F247A3" w:rsidRDefault="00552F80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@: </w:t>
      </w:r>
      <w:r w:rsidR="00185321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kozga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@imm.com.pl</w:t>
      </w:r>
    </w:p>
    <w:p w14:paraId="35409160" w14:textId="77777777" w:rsidR="00552F80" w:rsidRPr="00F247A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Tel. +48</w:t>
      </w:r>
      <w:r w:rsidR="00185321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 698 634 594</w:t>
      </w:r>
    </w:p>
    <w:p w14:paraId="0915D796" w14:textId="77777777" w:rsidR="00AC5963" w:rsidRPr="00F247A3" w:rsidRDefault="00AC5963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</w:p>
    <w:p w14:paraId="25FC4273" w14:textId="77777777" w:rsidR="00552F80" w:rsidRPr="00F247A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F247A3">
        <w:rPr>
          <w:rFonts w:cs="Calibri"/>
        </w:rPr>
        <w:t>__________________________________________________________________________________</w:t>
      </w:r>
    </w:p>
    <w:p w14:paraId="598E0F04" w14:textId="77777777" w:rsidR="00552F80" w:rsidRPr="00F247A3" w:rsidRDefault="00552F80" w:rsidP="004B5031">
      <w:pPr>
        <w:spacing w:before="120" w:after="0" w:line="240" w:lineRule="auto"/>
        <w:jc w:val="both"/>
        <w:rPr>
          <w:rFonts w:cs="Calibri"/>
          <w:b/>
          <w:bCs/>
        </w:rPr>
      </w:pPr>
      <w:r w:rsidRPr="00F247A3">
        <w:rPr>
          <w:rFonts w:cs="Calibri"/>
          <w:b/>
          <w:bCs/>
        </w:rPr>
        <w:t xml:space="preserve">O Instytucie Monitorowania Mediów: </w:t>
      </w:r>
    </w:p>
    <w:p w14:paraId="39E2F31B" w14:textId="77777777" w:rsidR="00552F80" w:rsidRPr="00F247A3" w:rsidRDefault="00552F80" w:rsidP="004B5031">
      <w:pPr>
        <w:spacing w:before="120" w:after="0" w:line="240" w:lineRule="auto"/>
        <w:jc w:val="both"/>
        <w:rPr>
          <w:rFonts w:cs="Calibri"/>
        </w:rPr>
      </w:pPr>
    </w:p>
    <w:p w14:paraId="529526CD" w14:textId="77777777" w:rsidR="00802A0D" w:rsidRPr="00802A0D" w:rsidRDefault="00802A0D" w:rsidP="00802A0D">
      <w:pPr>
        <w:spacing w:before="120" w:after="0" w:line="240" w:lineRule="auto"/>
        <w:jc w:val="both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03D2ED72" wp14:editId="4DEBCFFB">
            <wp:extent cx="464185" cy="163830"/>
            <wp:effectExtent l="19050" t="0" r="0" b="0"/>
            <wp:docPr id="1" name="Obraz 1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A0D">
        <w:rPr>
          <w:rFonts w:cs="Calibri"/>
          <w:noProof/>
          <w:lang w:eastAsia="pl-PL"/>
        </w:rPr>
        <w:t xml:space="preserve">  od przeszło </w:t>
      </w:r>
      <w:r>
        <w:rPr>
          <w:rFonts w:cs="Calibri"/>
          <w:noProof/>
          <w:lang w:eastAsia="pl-PL"/>
        </w:rPr>
        <w:t>2</w:t>
      </w:r>
      <w:r w:rsidR="009A019B">
        <w:rPr>
          <w:rFonts w:cs="Calibri"/>
          <w:noProof/>
          <w:lang w:eastAsia="pl-PL"/>
        </w:rPr>
        <w:t>0</w:t>
      </w:r>
      <w:r w:rsidRPr="00802A0D">
        <w:rPr>
          <w:rFonts w:cs="Calibri"/>
          <w:noProof/>
          <w:lang w:eastAsia="pl-PL"/>
        </w:rPr>
        <w:t xml:space="preserve"> lat jest liderem w branży analityki przekazów mediowych w Polsce. Od 2009 roku oferuje swoje usługi również w Rumunii pod marką mediaTRUST.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 również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3EFE7810" w14:textId="77777777" w:rsidR="00FE0E67" w:rsidRPr="00F247A3" w:rsidRDefault="00802A0D" w:rsidP="00802A0D">
      <w:pPr>
        <w:spacing w:before="120" w:after="0" w:line="240" w:lineRule="auto"/>
        <w:jc w:val="both"/>
        <w:rPr>
          <w:rFonts w:cs="Calibri"/>
        </w:rPr>
      </w:pPr>
      <w:r w:rsidRPr="00802A0D">
        <w:rPr>
          <w:rFonts w:cs="Calibri"/>
          <w:noProof/>
          <w:lang w:eastAsia="pl-PL"/>
        </w:rPr>
        <w:t>Monitoring IMM obejmuje prasę, radio, telewizję, portale internetowe, media społecznościowe, a także podcasty i kanały wideo.</w:t>
      </w:r>
      <w:r w:rsidR="00080BD0" w:rsidRPr="00F247A3">
        <w:rPr>
          <w:rFonts w:cs="Calibri"/>
        </w:rPr>
        <w:t xml:space="preserve">  </w:t>
      </w:r>
    </w:p>
    <w:p w14:paraId="4350E5BD" w14:textId="77777777" w:rsidR="00FE0E67" w:rsidRPr="00F247A3" w:rsidRDefault="00FE0E67" w:rsidP="00FE0E67">
      <w:pPr>
        <w:spacing w:after="0" w:line="240" w:lineRule="auto"/>
        <w:rPr>
          <w:rFonts w:cs="Calibri"/>
          <w:lang w:eastAsia="pl-PL"/>
        </w:rPr>
      </w:pPr>
    </w:p>
    <w:p w14:paraId="118A5B08" w14:textId="77777777" w:rsidR="00A819BD" w:rsidRPr="00F247A3" w:rsidRDefault="00A819BD" w:rsidP="00FE0E67">
      <w:pPr>
        <w:spacing w:before="120" w:after="0" w:line="240" w:lineRule="auto"/>
        <w:jc w:val="both"/>
        <w:rPr>
          <w:rFonts w:cs="Calibri"/>
        </w:rPr>
      </w:pPr>
    </w:p>
    <w:sectPr w:rsidR="00A819BD" w:rsidRPr="00F247A3" w:rsidSect="002F7CEC">
      <w:headerReference w:type="default" r:id="rId9"/>
      <w:footerReference w:type="default" r:id="rId10"/>
      <w:pgSz w:w="11906" w:h="16838" w:code="9"/>
      <w:pgMar w:top="1418" w:right="1418" w:bottom="1418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EE3B" w14:textId="77777777" w:rsidR="00612D61" w:rsidRDefault="00612D61" w:rsidP="00085879">
      <w:pPr>
        <w:spacing w:after="0" w:line="240" w:lineRule="auto"/>
      </w:pPr>
      <w:r>
        <w:separator/>
      </w:r>
    </w:p>
  </w:endnote>
  <w:endnote w:type="continuationSeparator" w:id="0">
    <w:p w14:paraId="2FAB39CA" w14:textId="77777777" w:rsidR="00612D61" w:rsidRDefault="00612D61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D83D" w14:textId="30F7FE98" w:rsidR="00D71172" w:rsidRPr="005E5A91" w:rsidRDefault="00F5224D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181E9DD" wp14:editId="677FE819">
              <wp:simplePos x="0" y="0"/>
              <wp:positionH relativeFrom="column">
                <wp:posOffset>-1011555</wp:posOffset>
              </wp:positionH>
              <wp:positionV relativeFrom="paragraph">
                <wp:posOffset>-65406</wp:posOffset>
              </wp:positionV>
              <wp:extent cx="5410200" cy="0"/>
              <wp:effectExtent l="0" t="0" r="0" b="0"/>
              <wp:wrapNone/>
              <wp:docPr id="179421582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52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9.65pt;margin-top:-5.15pt;width:426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F5AF41" wp14:editId="1C1E9800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0" t="0" r="0" b="0"/>
              <wp:wrapNone/>
              <wp:docPr id="23020659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A2EB6" id="Prostokąt 1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" stroked="f"/>
          </w:pict>
        </mc:Fallback>
      </mc:AlternateContent>
    </w:r>
    <w:r w:rsidR="005607DA">
      <w:rPr>
        <w:rFonts w:ascii="Montserrat" w:hAnsi="Montserrat"/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0F514701" wp14:editId="3C1DA48A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19050" t="0" r="0" b="0"/>
          <wp:wrapNone/>
          <wp:docPr id="17" name="Obraz 17" descr="logo_imm_orange_imm_om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imm_orange_imm_om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5E2D81FC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2D84" w14:textId="77777777" w:rsidR="00612D61" w:rsidRDefault="00612D61" w:rsidP="00085879">
      <w:pPr>
        <w:spacing w:after="0" w:line="240" w:lineRule="auto"/>
      </w:pPr>
      <w:r>
        <w:separator/>
      </w:r>
    </w:p>
  </w:footnote>
  <w:footnote w:type="continuationSeparator" w:id="0">
    <w:p w14:paraId="3AF42C72" w14:textId="77777777" w:rsidR="00612D61" w:rsidRDefault="00612D61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EE4A" w14:textId="069BFE85" w:rsidR="00D71172" w:rsidRDefault="005607D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3913EE" wp14:editId="35BE8FF1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19" descr="logo_imm_orange_imm_om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mm_orange_imm_om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224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4DB67" wp14:editId="4A7F097E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0" t="0" r="0" b="0"/>
              <wp:wrapNone/>
              <wp:docPr id="676290678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EC5CF6" id="Prostokąt 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" stroked="f"/>
          </w:pict>
        </mc:Fallback>
      </mc:AlternateContent>
    </w:r>
  </w:p>
  <w:p w14:paraId="2B7F6B72" w14:textId="77777777" w:rsidR="00D71172" w:rsidRPr="00847A91" w:rsidRDefault="00D71172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73239">
    <w:abstractNumId w:val="4"/>
  </w:num>
  <w:num w:numId="2" w16cid:durableId="430391082">
    <w:abstractNumId w:val="2"/>
  </w:num>
  <w:num w:numId="3" w16cid:durableId="112402979">
    <w:abstractNumId w:val="0"/>
  </w:num>
  <w:num w:numId="4" w16cid:durableId="392890766">
    <w:abstractNumId w:val="3"/>
  </w:num>
  <w:num w:numId="5" w16cid:durableId="63525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20F9"/>
    <w:rsid w:val="000028AE"/>
    <w:rsid w:val="00006C9B"/>
    <w:rsid w:val="00007AFF"/>
    <w:rsid w:val="000136B0"/>
    <w:rsid w:val="0001628D"/>
    <w:rsid w:val="00017464"/>
    <w:rsid w:val="00022A3C"/>
    <w:rsid w:val="00025D87"/>
    <w:rsid w:val="00026A29"/>
    <w:rsid w:val="00027253"/>
    <w:rsid w:val="00027716"/>
    <w:rsid w:val="00027DC4"/>
    <w:rsid w:val="00030244"/>
    <w:rsid w:val="000305A5"/>
    <w:rsid w:val="000347DB"/>
    <w:rsid w:val="000348FC"/>
    <w:rsid w:val="000355F4"/>
    <w:rsid w:val="00035C24"/>
    <w:rsid w:val="00037691"/>
    <w:rsid w:val="00037D25"/>
    <w:rsid w:val="00042813"/>
    <w:rsid w:val="00043105"/>
    <w:rsid w:val="00044B07"/>
    <w:rsid w:val="00044E05"/>
    <w:rsid w:val="0004693B"/>
    <w:rsid w:val="00047089"/>
    <w:rsid w:val="00050CE5"/>
    <w:rsid w:val="000522BF"/>
    <w:rsid w:val="00053B76"/>
    <w:rsid w:val="0005453E"/>
    <w:rsid w:val="00057A4D"/>
    <w:rsid w:val="0006431F"/>
    <w:rsid w:val="00064BD6"/>
    <w:rsid w:val="000654D3"/>
    <w:rsid w:val="0006748A"/>
    <w:rsid w:val="00071FD2"/>
    <w:rsid w:val="0007260B"/>
    <w:rsid w:val="000762AB"/>
    <w:rsid w:val="00080BD0"/>
    <w:rsid w:val="00082201"/>
    <w:rsid w:val="00082985"/>
    <w:rsid w:val="00082F98"/>
    <w:rsid w:val="00083607"/>
    <w:rsid w:val="00085790"/>
    <w:rsid w:val="00085879"/>
    <w:rsid w:val="0009632C"/>
    <w:rsid w:val="000A1991"/>
    <w:rsid w:val="000A1D25"/>
    <w:rsid w:val="000A298C"/>
    <w:rsid w:val="000A5BB1"/>
    <w:rsid w:val="000A703E"/>
    <w:rsid w:val="000A7E39"/>
    <w:rsid w:val="000B3C63"/>
    <w:rsid w:val="000B7005"/>
    <w:rsid w:val="000B74FE"/>
    <w:rsid w:val="000C19ED"/>
    <w:rsid w:val="000C3634"/>
    <w:rsid w:val="000C6E67"/>
    <w:rsid w:val="000D397E"/>
    <w:rsid w:val="000D42A5"/>
    <w:rsid w:val="000E0333"/>
    <w:rsid w:val="000E037D"/>
    <w:rsid w:val="000E04A8"/>
    <w:rsid w:val="000E275F"/>
    <w:rsid w:val="000E2AA2"/>
    <w:rsid w:val="000E4305"/>
    <w:rsid w:val="000E4EDB"/>
    <w:rsid w:val="000E4FB5"/>
    <w:rsid w:val="000E6162"/>
    <w:rsid w:val="000E6236"/>
    <w:rsid w:val="000E78EA"/>
    <w:rsid w:val="000E7A68"/>
    <w:rsid w:val="000F04D9"/>
    <w:rsid w:val="000F22F9"/>
    <w:rsid w:val="000F29E3"/>
    <w:rsid w:val="000F38C0"/>
    <w:rsid w:val="000F3A54"/>
    <w:rsid w:val="0010247B"/>
    <w:rsid w:val="0010296D"/>
    <w:rsid w:val="00103F09"/>
    <w:rsid w:val="00104BC6"/>
    <w:rsid w:val="00110044"/>
    <w:rsid w:val="00110666"/>
    <w:rsid w:val="00110CF1"/>
    <w:rsid w:val="00113143"/>
    <w:rsid w:val="00113B1E"/>
    <w:rsid w:val="001144B5"/>
    <w:rsid w:val="001168B2"/>
    <w:rsid w:val="0011735C"/>
    <w:rsid w:val="0011764A"/>
    <w:rsid w:val="00117FEE"/>
    <w:rsid w:val="001201D9"/>
    <w:rsid w:val="00122910"/>
    <w:rsid w:val="00122D19"/>
    <w:rsid w:val="00122F17"/>
    <w:rsid w:val="00123BFA"/>
    <w:rsid w:val="001241ED"/>
    <w:rsid w:val="00125380"/>
    <w:rsid w:val="0013032B"/>
    <w:rsid w:val="00131657"/>
    <w:rsid w:val="00134012"/>
    <w:rsid w:val="001346A8"/>
    <w:rsid w:val="00135566"/>
    <w:rsid w:val="00135A2A"/>
    <w:rsid w:val="00136768"/>
    <w:rsid w:val="0013796B"/>
    <w:rsid w:val="00137A67"/>
    <w:rsid w:val="0014096C"/>
    <w:rsid w:val="00140AAB"/>
    <w:rsid w:val="001412DD"/>
    <w:rsid w:val="001413A7"/>
    <w:rsid w:val="00144511"/>
    <w:rsid w:val="0014487B"/>
    <w:rsid w:val="001464D8"/>
    <w:rsid w:val="001465FF"/>
    <w:rsid w:val="00146603"/>
    <w:rsid w:val="00147CA7"/>
    <w:rsid w:val="001513D2"/>
    <w:rsid w:val="0015199F"/>
    <w:rsid w:val="001547B3"/>
    <w:rsid w:val="00156114"/>
    <w:rsid w:val="00156A8E"/>
    <w:rsid w:val="0015769F"/>
    <w:rsid w:val="00157C0B"/>
    <w:rsid w:val="00162636"/>
    <w:rsid w:val="00164ED0"/>
    <w:rsid w:val="00167A22"/>
    <w:rsid w:val="00170E55"/>
    <w:rsid w:val="001718F7"/>
    <w:rsid w:val="00172BFC"/>
    <w:rsid w:val="00183808"/>
    <w:rsid w:val="00185321"/>
    <w:rsid w:val="00186209"/>
    <w:rsid w:val="0018781B"/>
    <w:rsid w:val="0019350F"/>
    <w:rsid w:val="001A0D63"/>
    <w:rsid w:val="001A12AD"/>
    <w:rsid w:val="001A1653"/>
    <w:rsid w:val="001A2F73"/>
    <w:rsid w:val="001A5D56"/>
    <w:rsid w:val="001B3E99"/>
    <w:rsid w:val="001B7283"/>
    <w:rsid w:val="001B7E57"/>
    <w:rsid w:val="001C0C30"/>
    <w:rsid w:val="001C0E19"/>
    <w:rsid w:val="001C177A"/>
    <w:rsid w:val="001C1FFA"/>
    <w:rsid w:val="001C3616"/>
    <w:rsid w:val="001C453A"/>
    <w:rsid w:val="001C5C83"/>
    <w:rsid w:val="001D1173"/>
    <w:rsid w:val="001D63BA"/>
    <w:rsid w:val="001D7599"/>
    <w:rsid w:val="001D7FBE"/>
    <w:rsid w:val="001E1970"/>
    <w:rsid w:val="001E2DE0"/>
    <w:rsid w:val="001E3508"/>
    <w:rsid w:val="001E74CB"/>
    <w:rsid w:val="001F0ACF"/>
    <w:rsid w:val="001F0BEE"/>
    <w:rsid w:val="001F4923"/>
    <w:rsid w:val="001F66C6"/>
    <w:rsid w:val="001F776D"/>
    <w:rsid w:val="00200D50"/>
    <w:rsid w:val="00201178"/>
    <w:rsid w:val="002012B3"/>
    <w:rsid w:val="00201ABF"/>
    <w:rsid w:val="00202573"/>
    <w:rsid w:val="00202701"/>
    <w:rsid w:val="00205ECC"/>
    <w:rsid w:val="00207A1A"/>
    <w:rsid w:val="00207F10"/>
    <w:rsid w:val="00211541"/>
    <w:rsid w:val="002116A8"/>
    <w:rsid w:val="00211A27"/>
    <w:rsid w:val="00212100"/>
    <w:rsid w:val="0021215D"/>
    <w:rsid w:val="00213B72"/>
    <w:rsid w:val="00214BAB"/>
    <w:rsid w:val="00214E91"/>
    <w:rsid w:val="00215C57"/>
    <w:rsid w:val="00221AF3"/>
    <w:rsid w:val="0022386A"/>
    <w:rsid w:val="00223F29"/>
    <w:rsid w:val="002248E9"/>
    <w:rsid w:val="00224E67"/>
    <w:rsid w:val="00227562"/>
    <w:rsid w:val="00227D64"/>
    <w:rsid w:val="00231AB7"/>
    <w:rsid w:val="0023308C"/>
    <w:rsid w:val="00233ECF"/>
    <w:rsid w:val="0023594E"/>
    <w:rsid w:val="00235BF2"/>
    <w:rsid w:val="00236589"/>
    <w:rsid w:val="00236914"/>
    <w:rsid w:val="00236B5F"/>
    <w:rsid w:val="0024093D"/>
    <w:rsid w:val="00240F26"/>
    <w:rsid w:val="00241477"/>
    <w:rsid w:val="00241B18"/>
    <w:rsid w:val="00242C9B"/>
    <w:rsid w:val="00244021"/>
    <w:rsid w:val="00245C1A"/>
    <w:rsid w:val="0024623B"/>
    <w:rsid w:val="00247A8C"/>
    <w:rsid w:val="00251CF4"/>
    <w:rsid w:val="00254070"/>
    <w:rsid w:val="002545A1"/>
    <w:rsid w:val="00254E47"/>
    <w:rsid w:val="00256D33"/>
    <w:rsid w:val="0025745B"/>
    <w:rsid w:val="00260910"/>
    <w:rsid w:val="00262163"/>
    <w:rsid w:val="00262ECE"/>
    <w:rsid w:val="002658FB"/>
    <w:rsid w:val="0026618F"/>
    <w:rsid w:val="00266566"/>
    <w:rsid w:val="00266C53"/>
    <w:rsid w:val="00267868"/>
    <w:rsid w:val="00271B04"/>
    <w:rsid w:val="0027257B"/>
    <w:rsid w:val="00273E7A"/>
    <w:rsid w:val="00275CD1"/>
    <w:rsid w:val="00276DF0"/>
    <w:rsid w:val="00277BEA"/>
    <w:rsid w:val="002803F2"/>
    <w:rsid w:val="00280F1E"/>
    <w:rsid w:val="00281953"/>
    <w:rsid w:val="00284B4A"/>
    <w:rsid w:val="002879C1"/>
    <w:rsid w:val="00290339"/>
    <w:rsid w:val="0029472C"/>
    <w:rsid w:val="00294DD8"/>
    <w:rsid w:val="00296CB8"/>
    <w:rsid w:val="00297A19"/>
    <w:rsid w:val="002A36B8"/>
    <w:rsid w:val="002A57F5"/>
    <w:rsid w:val="002B1EBB"/>
    <w:rsid w:val="002B5007"/>
    <w:rsid w:val="002B540B"/>
    <w:rsid w:val="002B680F"/>
    <w:rsid w:val="002B68AC"/>
    <w:rsid w:val="002C03AD"/>
    <w:rsid w:val="002C4047"/>
    <w:rsid w:val="002C4704"/>
    <w:rsid w:val="002C65FF"/>
    <w:rsid w:val="002C667A"/>
    <w:rsid w:val="002C6AAB"/>
    <w:rsid w:val="002C74DA"/>
    <w:rsid w:val="002D10AF"/>
    <w:rsid w:val="002D3C52"/>
    <w:rsid w:val="002D5BEB"/>
    <w:rsid w:val="002D5C7B"/>
    <w:rsid w:val="002D6D44"/>
    <w:rsid w:val="002D7BE4"/>
    <w:rsid w:val="002E0725"/>
    <w:rsid w:val="002E350C"/>
    <w:rsid w:val="002E437A"/>
    <w:rsid w:val="002F385A"/>
    <w:rsid w:val="002F3E8E"/>
    <w:rsid w:val="002F54C2"/>
    <w:rsid w:val="002F565A"/>
    <w:rsid w:val="002F6763"/>
    <w:rsid w:val="002F7A09"/>
    <w:rsid w:val="002F7CEC"/>
    <w:rsid w:val="00303403"/>
    <w:rsid w:val="00303618"/>
    <w:rsid w:val="003038D2"/>
    <w:rsid w:val="00306E66"/>
    <w:rsid w:val="0030771F"/>
    <w:rsid w:val="00310C56"/>
    <w:rsid w:val="00312D09"/>
    <w:rsid w:val="00314411"/>
    <w:rsid w:val="00315CE9"/>
    <w:rsid w:val="00316BA4"/>
    <w:rsid w:val="00316F91"/>
    <w:rsid w:val="003217CE"/>
    <w:rsid w:val="0032254F"/>
    <w:rsid w:val="00323500"/>
    <w:rsid w:val="003255CD"/>
    <w:rsid w:val="003257A8"/>
    <w:rsid w:val="00330FC5"/>
    <w:rsid w:val="00331497"/>
    <w:rsid w:val="00332284"/>
    <w:rsid w:val="00333AA4"/>
    <w:rsid w:val="00335FD1"/>
    <w:rsid w:val="00336D35"/>
    <w:rsid w:val="00337B81"/>
    <w:rsid w:val="0034451C"/>
    <w:rsid w:val="00346AEA"/>
    <w:rsid w:val="00346FF4"/>
    <w:rsid w:val="0034761F"/>
    <w:rsid w:val="003507E9"/>
    <w:rsid w:val="0035083E"/>
    <w:rsid w:val="003539D6"/>
    <w:rsid w:val="00362166"/>
    <w:rsid w:val="0036583D"/>
    <w:rsid w:val="003716EC"/>
    <w:rsid w:val="0037187E"/>
    <w:rsid w:val="003718A0"/>
    <w:rsid w:val="00371CD2"/>
    <w:rsid w:val="00372ABB"/>
    <w:rsid w:val="00377E73"/>
    <w:rsid w:val="003814AD"/>
    <w:rsid w:val="003818C0"/>
    <w:rsid w:val="00383CE4"/>
    <w:rsid w:val="00384B91"/>
    <w:rsid w:val="00386A32"/>
    <w:rsid w:val="00387798"/>
    <w:rsid w:val="003907D8"/>
    <w:rsid w:val="00393E02"/>
    <w:rsid w:val="00394AC0"/>
    <w:rsid w:val="00394DD2"/>
    <w:rsid w:val="00395A9E"/>
    <w:rsid w:val="0039769A"/>
    <w:rsid w:val="00397C7B"/>
    <w:rsid w:val="003A0934"/>
    <w:rsid w:val="003A14B0"/>
    <w:rsid w:val="003A23CA"/>
    <w:rsid w:val="003A77E2"/>
    <w:rsid w:val="003A7E6F"/>
    <w:rsid w:val="003B0DC2"/>
    <w:rsid w:val="003B13E3"/>
    <w:rsid w:val="003B4E9C"/>
    <w:rsid w:val="003C420D"/>
    <w:rsid w:val="003C4E11"/>
    <w:rsid w:val="003C54AE"/>
    <w:rsid w:val="003C5D12"/>
    <w:rsid w:val="003C642B"/>
    <w:rsid w:val="003C67E3"/>
    <w:rsid w:val="003C7A3F"/>
    <w:rsid w:val="003D1017"/>
    <w:rsid w:val="003E2BF3"/>
    <w:rsid w:val="003E2F97"/>
    <w:rsid w:val="003E3353"/>
    <w:rsid w:val="003E3E6F"/>
    <w:rsid w:val="003E40EF"/>
    <w:rsid w:val="003E42EB"/>
    <w:rsid w:val="003E4B8C"/>
    <w:rsid w:val="003E6C85"/>
    <w:rsid w:val="003F1FC3"/>
    <w:rsid w:val="003F2500"/>
    <w:rsid w:val="003F3236"/>
    <w:rsid w:val="003F53B4"/>
    <w:rsid w:val="003F621D"/>
    <w:rsid w:val="00401644"/>
    <w:rsid w:val="004018F8"/>
    <w:rsid w:val="004039F3"/>
    <w:rsid w:val="00404C82"/>
    <w:rsid w:val="004055D1"/>
    <w:rsid w:val="00405C80"/>
    <w:rsid w:val="00407712"/>
    <w:rsid w:val="00415D32"/>
    <w:rsid w:val="00420B83"/>
    <w:rsid w:val="0042333C"/>
    <w:rsid w:val="00425115"/>
    <w:rsid w:val="00426543"/>
    <w:rsid w:val="00426DAE"/>
    <w:rsid w:val="00427CC6"/>
    <w:rsid w:val="0043148D"/>
    <w:rsid w:val="00431999"/>
    <w:rsid w:val="00433C85"/>
    <w:rsid w:val="00434754"/>
    <w:rsid w:val="00442176"/>
    <w:rsid w:val="004425D0"/>
    <w:rsid w:val="00442F86"/>
    <w:rsid w:val="00443862"/>
    <w:rsid w:val="004441B1"/>
    <w:rsid w:val="0044479D"/>
    <w:rsid w:val="00444BCB"/>
    <w:rsid w:val="0044568B"/>
    <w:rsid w:val="00446085"/>
    <w:rsid w:val="004466F2"/>
    <w:rsid w:val="00466AB7"/>
    <w:rsid w:val="004727B4"/>
    <w:rsid w:val="00473C2F"/>
    <w:rsid w:val="0048239F"/>
    <w:rsid w:val="00482AD0"/>
    <w:rsid w:val="0048457A"/>
    <w:rsid w:val="004871E2"/>
    <w:rsid w:val="00490E0B"/>
    <w:rsid w:val="0049154C"/>
    <w:rsid w:val="00492538"/>
    <w:rsid w:val="00492C27"/>
    <w:rsid w:val="00492EAF"/>
    <w:rsid w:val="004935F4"/>
    <w:rsid w:val="004940B9"/>
    <w:rsid w:val="00496ADA"/>
    <w:rsid w:val="00496FB2"/>
    <w:rsid w:val="00497954"/>
    <w:rsid w:val="00497DDE"/>
    <w:rsid w:val="004B12CE"/>
    <w:rsid w:val="004B137B"/>
    <w:rsid w:val="004B1515"/>
    <w:rsid w:val="004B1A38"/>
    <w:rsid w:val="004B37D2"/>
    <w:rsid w:val="004B5031"/>
    <w:rsid w:val="004B5547"/>
    <w:rsid w:val="004B7E94"/>
    <w:rsid w:val="004C1037"/>
    <w:rsid w:val="004C139A"/>
    <w:rsid w:val="004C2810"/>
    <w:rsid w:val="004C2DAE"/>
    <w:rsid w:val="004C3EEA"/>
    <w:rsid w:val="004C6D59"/>
    <w:rsid w:val="004D6FFC"/>
    <w:rsid w:val="004E0397"/>
    <w:rsid w:val="004E0CFE"/>
    <w:rsid w:val="004E1D98"/>
    <w:rsid w:val="004E204A"/>
    <w:rsid w:val="004E7EA6"/>
    <w:rsid w:val="004F0DC4"/>
    <w:rsid w:val="004F0DEB"/>
    <w:rsid w:val="004F24BB"/>
    <w:rsid w:val="004F34B5"/>
    <w:rsid w:val="004F4326"/>
    <w:rsid w:val="00506B37"/>
    <w:rsid w:val="00511442"/>
    <w:rsid w:val="00513759"/>
    <w:rsid w:val="00525BD8"/>
    <w:rsid w:val="00530C95"/>
    <w:rsid w:val="00530DDF"/>
    <w:rsid w:val="0053242F"/>
    <w:rsid w:val="00532FA1"/>
    <w:rsid w:val="005340AA"/>
    <w:rsid w:val="00535F06"/>
    <w:rsid w:val="005369A9"/>
    <w:rsid w:val="00537584"/>
    <w:rsid w:val="00541E3A"/>
    <w:rsid w:val="0054320C"/>
    <w:rsid w:val="0054390D"/>
    <w:rsid w:val="00543E98"/>
    <w:rsid w:val="0054492E"/>
    <w:rsid w:val="00545233"/>
    <w:rsid w:val="00552F80"/>
    <w:rsid w:val="005607DA"/>
    <w:rsid w:val="0056170A"/>
    <w:rsid w:val="00562479"/>
    <w:rsid w:val="005632BB"/>
    <w:rsid w:val="00565A73"/>
    <w:rsid w:val="0057474A"/>
    <w:rsid w:val="005767A5"/>
    <w:rsid w:val="00577601"/>
    <w:rsid w:val="00582E6A"/>
    <w:rsid w:val="0058396C"/>
    <w:rsid w:val="00583EC7"/>
    <w:rsid w:val="00584BE4"/>
    <w:rsid w:val="00584C73"/>
    <w:rsid w:val="00590716"/>
    <w:rsid w:val="00590E28"/>
    <w:rsid w:val="005941BF"/>
    <w:rsid w:val="005A06AE"/>
    <w:rsid w:val="005A06D6"/>
    <w:rsid w:val="005A1398"/>
    <w:rsid w:val="005A183D"/>
    <w:rsid w:val="005A347E"/>
    <w:rsid w:val="005A3485"/>
    <w:rsid w:val="005A4819"/>
    <w:rsid w:val="005A54D7"/>
    <w:rsid w:val="005A5E03"/>
    <w:rsid w:val="005A7205"/>
    <w:rsid w:val="005A7F30"/>
    <w:rsid w:val="005B2299"/>
    <w:rsid w:val="005B2EEA"/>
    <w:rsid w:val="005B3597"/>
    <w:rsid w:val="005B3D4E"/>
    <w:rsid w:val="005B4212"/>
    <w:rsid w:val="005C0046"/>
    <w:rsid w:val="005C0C85"/>
    <w:rsid w:val="005C1C19"/>
    <w:rsid w:val="005C249C"/>
    <w:rsid w:val="005C5C4F"/>
    <w:rsid w:val="005C5D01"/>
    <w:rsid w:val="005C5D4A"/>
    <w:rsid w:val="005D2664"/>
    <w:rsid w:val="005D3D2D"/>
    <w:rsid w:val="005D4FFF"/>
    <w:rsid w:val="005D69FD"/>
    <w:rsid w:val="005E0338"/>
    <w:rsid w:val="005E2192"/>
    <w:rsid w:val="005E5A91"/>
    <w:rsid w:val="005E6366"/>
    <w:rsid w:val="005E6FBB"/>
    <w:rsid w:val="005F214A"/>
    <w:rsid w:val="005F48E1"/>
    <w:rsid w:val="005F77A2"/>
    <w:rsid w:val="00600C85"/>
    <w:rsid w:val="00600DDE"/>
    <w:rsid w:val="0060166F"/>
    <w:rsid w:val="0060219F"/>
    <w:rsid w:val="00604158"/>
    <w:rsid w:val="00606786"/>
    <w:rsid w:val="006116C9"/>
    <w:rsid w:val="00612B13"/>
    <w:rsid w:val="00612D61"/>
    <w:rsid w:val="00612E87"/>
    <w:rsid w:val="006155E9"/>
    <w:rsid w:val="006209B9"/>
    <w:rsid w:val="006233DC"/>
    <w:rsid w:val="00623C1F"/>
    <w:rsid w:val="006243AC"/>
    <w:rsid w:val="00625D87"/>
    <w:rsid w:val="00631369"/>
    <w:rsid w:val="00631ED4"/>
    <w:rsid w:val="0063306D"/>
    <w:rsid w:val="006340FB"/>
    <w:rsid w:val="0063492B"/>
    <w:rsid w:val="0063550C"/>
    <w:rsid w:val="00641F9D"/>
    <w:rsid w:val="00642718"/>
    <w:rsid w:val="00643328"/>
    <w:rsid w:val="00643CF2"/>
    <w:rsid w:val="006450AA"/>
    <w:rsid w:val="006458F5"/>
    <w:rsid w:val="0065262A"/>
    <w:rsid w:val="00654AE0"/>
    <w:rsid w:val="00655855"/>
    <w:rsid w:val="00661FB8"/>
    <w:rsid w:val="006633CF"/>
    <w:rsid w:val="0066382D"/>
    <w:rsid w:val="00663A3A"/>
    <w:rsid w:val="0066737D"/>
    <w:rsid w:val="006701D8"/>
    <w:rsid w:val="00671126"/>
    <w:rsid w:val="00675F79"/>
    <w:rsid w:val="00676539"/>
    <w:rsid w:val="00682EDA"/>
    <w:rsid w:val="00683260"/>
    <w:rsid w:val="00683E0C"/>
    <w:rsid w:val="006870F0"/>
    <w:rsid w:val="00687BF5"/>
    <w:rsid w:val="00690021"/>
    <w:rsid w:val="006913EE"/>
    <w:rsid w:val="006932A9"/>
    <w:rsid w:val="00696A2C"/>
    <w:rsid w:val="0069770C"/>
    <w:rsid w:val="00697B6A"/>
    <w:rsid w:val="006A165B"/>
    <w:rsid w:val="006A4EE4"/>
    <w:rsid w:val="006A6501"/>
    <w:rsid w:val="006A6C41"/>
    <w:rsid w:val="006A7B53"/>
    <w:rsid w:val="006B11D3"/>
    <w:rsid w:val="006B30A8"/>
    <w:rsid w:val="006B5BB8"/>
    <w:rsid w:val="006B74E7"/>
    <w:rsid w:val="006C2025"/>
    <w:rsid w:val="006C2A1C"/>
    <w:rsid w:val="006C58F5"/>
    <w:rsid w:val="006C600D"/>
    <w:rsid w:val="006D09F0"/>
    <w:rsid w:val="006D2883"/>
    <w:rsid w:val="006D3BBF"/>
    <w:rsid w:val="006D4B62"/>
    <w:rsid w:val="006D5AD8"/>
    <w:rsid w:val="006D647C"/>
    <w:rsid w:val="006D71D1"/>
    <w:rsid w:val="006D7AA2"/>
    <w:rsid w:val="006E0250"/>
    <w:rsid w:val="006E4CA6"/>
    <w:rsid w:val="006E4E53"/>
    <w:rsid w:val="006E7BCE"/>
    <w:rsid w:val="006E7CA6"/>
    <w:rsid w:val="006F0741"/>
    <w:rsid w:val="006F6128"/>
    <w:rsid w:val="0070091A"/>
    <w:rsid w:val="00700E04"/>
    <w:rsid w:val="007014EA"/>
    <w:rsid w:val="00703C24"/>
    <w:rsid w:val="00706477"/>
    <w:rsid w:val="00706578"/>
    <w:rsid w:val="00706CB5"/>
    <w:rsid w:val="0070766F"/>
    <w:rsid w:val="00712CE6"/>
    <w:rsid w:val="00713629"/>
    <w:rsid w:val="0071663D"/>
    <w:rsid w:val="007178DC"/>
    <w:rsid w:val="00720E82"/>
    <w:rsid w:val="00721602"/>
    <w:rsid w:val="00723D09"/>
    <w:rsid w:val="00726E22"/>
    <w:rsid w:val="00727A0B"/>
    <w:rsid w:val="00731638"/>
    <w:rsid w:val="00731866"/>
    <w:rsid w:val="00732182"/>
    <w:rsid w:val="0073400F"/>
    <w:rsid w:val="00734C88"/>
    <w:rsid w:val="00734E5C"/>
    <w:rsid w:val="00741288"/>
    <w:rsid w:val="007426FA"/>
    <w:rsid w:val="007440A0"/>
    <w:rsid w:val="00745895"/>
    <w:rsid w:val="00745F39"/>
    <w:rsid w:val="00746EF1"/>
    <w:rsid w:val="00747FE0"/>
    <w:rsid w:val="00750BE6"/>
    <w:rsid w:val="00750BFB"/>
    <w:rsid w:val="00750F7F"/>
    <w:rsid w:val="00751886"/>
    <w:rsid w:val="00757D80"/>
    <w:rsid w:val="007608DE"/>
    <w:rsid w:val="00760DAA"/>
    <w:rsid w:val="007617A3"/>
    <w:rsid w:val="00762795"/>
    <w:rsid w:val="00762910"/>
    <w:rsid w:val="00765636"/>
    <w:rsid w:val="00766354"/>
    <w:rsid w:val="0077630C"/>
    <w:rsid w:val="007820FA"/>
    <w:rsid w:val="00782E05"/>
    <w:rsid w:val="0078473C"/>
    <w:rsid w:val="00785149"/>
    <w:rsid w:val="00785A0A"/>
    <w:rsid w:val="00786A53"/>
    <w:rsid w:val="007872C0"/>
    <w:rsid w:val="007904BE"/>
    <w:rsid w:val="0079475B"/>
    <w:rsid w:val="00795D3B"/>
    <w:rsid w:val="00795FF6"/>
    <w:rsid w:val="0079672B"/>
    <w:rsid w:val="007976ED"/>
    <w:rsid w:val="00797D62"/>
    <w:rsid w:val="00797FDF"/>
    <w:rsid w:val="007A06F3"/>
    <w:rsid w:val="007A11AC"/>
    <w:rsid w:val="007A17F9"/>
    <w:rsid w:val="007A6FE8"/>
    <w:rsid w:val="007A7FEB"/>
    <w:rsid w:val="007B0F6F"/>
    <w:rsid w:val="007B2D8F"/>
    <w:rsid w:val="007B326E"/>
    <w:rsid w:val="007B4ACD"/>
    <w:rsid w:val="007B51AC"/>
    <w:rsid w:val="007B5F2D"/>
    <w:rsid w:val="007B7F51"/>
    <w:rsid w:val="007C2BBB"/>
    <w:rsid w:val="007C4A2C"/>
    <w:rsid w:val="007C6A5A"/>
    <w:rsid w:val="007D13AC"/>
    <w:rsid w:val="007D2AC5"/>
    <w:rsid w:val="007E0074"/>
    <w:rsid w:val="007E0566"/>
    <w:rsid w:val="007E441E"/>
    <w:rsid w:val="007E4FDC"/>
    <w:rsid w:val="007E5DF5"/>
    <w:rsid w:val="007E6EDE"/>
    <w:rsid w:val="007F219D"/>
    <w:rsid w:val="007F5D59"/>
    <w:rsid w:val="007F6B0B"/>
    <w:rsid w:val="007F789D"/>
    <w:rsid w:val="00800BBA"/>
    <w:rsid w:val="0080148F"/>
    <w:rsid w:val="00802A0D"/>
    <w:rsid w:val="0080628B"/>
    <w:rsid w:val="00806A1D"/>
    <w:rsid w:val="00812199"/>
    <w:rsid w:val="00812609"/>
    <w:rsid w:val="008126C8"/>
    <w:rsid w:val="0081270B"/>
    <w:rsid w:val="00812B15"/>
    <w:rsid w:val="00812BF6"/>
    <w:rsid w:val="0081396C"/>
    <w:rsid w:val="00813CC0"/>
    <w:rsid w:val="0081571C"/>
    <w:rsid w:val="00815931"/>
    <w:rsid w:val="00816FD4"/>
    <w:rsid w:val="008201D9"/>
    <w:rsid w:val="0082085F"/>
    <w:rsid w:val="0082345F"/>
    <w:rsid w:val="00825BCB"/>
    <w:rsid w:val="00827A2C"/>
    <w:rsid w:val="008331E0"/>
    <w:rsid w:val="00834EFA"/>
    <w:rsid w:val="00840193"/>
    <w:rsid w:val="008436CF"/>
    <w:rsid w:val="008462AD"/>
    <w:rsid w:val="00846924"/>
    <w:rsid w:val="0084748F"/>
    <w:rsid w:val="00847A91"/>
    <w:rsid w:val="008509C9"/>
    <w:rsid w:val="008514A0"/>
    <w:rsid w:val="0085302B"/>
    <w:rsid w:val="00855876"/>
    <w:rsid w:val="00861BC2"/>
    <w:rsid w:val="00861E79"/>
    <w:rsid w:val="00867B37"/>
    <w:rsid w:val="00871FC5"/>
    <w:rsid w:val="0087352E"/>
    <w:rsid w:val="008775CF"/>
    <w:rsid w:val="00881462"/>
    <w:rsid w:val="008822CC"/>
    <w:rsid w:val="00886ECD"/>
    <w:rsid w:val="00890107"/>
    <w:rsid w:val="0089013A"/>
    <w:rsid w:val="00890C95"/>
    <w:rsid w:val="00891F2D"/>
    <w:rsid w:val="00892178"/>
    <w:rsid w:val="008929BA"/>
    <w:rsid w:val="00892EC1"/>
    <w:rsid w:val="00893024"/>
    <w:rsid w:val="00893F1C"/>
    <w:rsid w:val="00894F33"/>
    <w:rsid w:val="008A1FF5"/>
    <w:rsid w:val="008A229D"/>
    <w:rsid w:val="008A36CD"/>
    <w:rsid w:val="008A42F9"/>
    <w:rsid w:val="008A556B"/>
    <w:rsid w:val="008A5CB4"/>
    <w:rsid w:val="008B0009"/>
    <w:rsid w:val="008B00CA"/>
    <w:rsid w:val="008B0813"/>
    <w:rsid w:val="008B381D"/>
    <w:rsid w:val="008B5B2A"/>
    <w:rsid w:val="008C0C06"/>
    <w:rsid w:val="008C4DE3"/>
    <w:rsid w:val="008C59A3"/>
    <w:rsid w:val="008C6BA4"/>
    <w:rsid w:val="008C6FCB"/>
    <w:rsid w:val="008D0313"/>
    <w:rsid w:val="008D2047"/>
    <w:rsid w:val="008D3B7A"/>
    <w:rsid w:val="008D7E33"/>
    <w:rsid w:val="008E2FD0"/>
    <w:rsid w:val="008E4A8C"/>
    <w:rsid w:val="008E7AD6"/>
    <w:rsid w:val="008F03FD"/>
    <w:rsid w:val="008F0EE2"/>
    <w:rsid w:val="008F2D53"/>
    <w:rsid w:val="008F2DAB"/>
    <w:rsid w:val="008F4795"/>
    <w:rsid w:val="008F55E7"/>
    <w:rsid w:val="008F7477"/>
    <w:rsid w:val="008F7E59"/>
    <w:rsid w:val="0090108D"/>
    <w:rsid w:val="00901B6F"/>
    <w:rsid w:val="009042EF"/>
    <w:rsid w:val="00904818"/>
    <w:rsid w:val="00905BFD"/>
    <w:rsid w:val="00906699"/>
    <w:rsid w:val="00906B5B"/>
    <w:rsid w:val="009072B9"/>
    <w:rsid w:val="00907406"/>
    <w:rsid w:val="00910097"/>
    <w:rsid w:val="009203C8"/>
    <w:rsid w:val="009239BA"/>
    <w:rsid w:val="00923BAB"/>
    <w:rsid w:val="00924586"/>
    <w:rsid w:val="00926846"/>
    <w:rsid w:val="009300F2"/>
    <w:rsid w:val="00930B2C"/>
    <w:rsid w:val="00931F54"/>
    <w:rsid w:val="00933631"/>
    <w:rsid w:val="00935A07"/>
    <w:rsid w:val="00937C1B"/>
    <w:rsid w:val="009416B0"/>
    <w:rsid w:val="00942025"/>
    <w:rsid w:val="009430DC"/>
    <w:rsid w:val="00950211"/>
    <w:rsid w:val="009505CF"/>
    <w:rsid w:val="00950C92"/>
    <w:rsid w:val="00952821"/>
    <w:rsid w:val="0095498D"/>
    <w:rsid w:val="00955C40"/>
    <w:rsid w:val="0095632F"/>
    <w:rsid w:val="009571DA"/>
    <w:rsid w:val="00962FD3"/>
    <w:rsid w:val="00966AA4"/>
    <w:rsid w:val="00966DE9"/>
    <w:rsid w:val="0096777B"/>
    <w:rsid w:val="009709F2"/>
    <w:rsid w:val="00971316"/>
    <w:rsid w:val="00972247"/>
    <w:rsid w:val="009734E4"/>
    <w:rsid w:val="009764E8"/>
    <w:rsid w:val="0097654D"/>
    <w:rsid w:val="00982481"/>
    <w:rsid w:val="00983303"/>
    <w:rsid w:val="00987A35"/>
    <w:rsid w:val="00990BCA"/>
    <w:rsid w:val="00990DE9"/>
    <w:rsid w:val="0099170F"/>
    <w:rsid w:val="009918BB"/>
    <w:rsid w:val="009930BC"/>
    <w:rsid w:val="00993E63"/>
    <w:rsid w:val="0099572E"/>
    <w:rsid w:val="009975CA"/>
    <w:rsid w:val="00997FB0"/>
    <w:rsid w:val="009A019B"/>
    <w:rsid w:val="009A1B79"/>
    <w:rsid w:val="009A1DF1"/>
    <w:rsid w:val="009A2056"/>
    <w:rsid w:val="009A3AEC"/>
    <w:rsid w:val="009A45DB"/>
    <w:rsid w:val="009A71DA"/>
    <w:rsid w:val="009A7CB8"/>
    <w:rsid w:val="009B0815"/>
    <w:rsid w:val="009B0F0B"/>
    <w:rsid w:val="009B148B"/>
    <w:rsid w:val="009B28F8"/>
    <w:rsid w:val="009B351F"/>
    <w:rsid w:val="009B4DAA"/>
    <w:rsid w:val="009B4DC9"/>
    <w:rsid w:val="009B72ED"/>
    <w:rsid w:val="009C1F84"/>
    <w:rsid w:val="009C2128"/>
    <w:rsid w:val="009C37F7"/>
    <w:rsid w:val="009C464A"/>
    <w:rsid w:val="009C4EA5"/>
    <w:rsid w:val="009C5851"/>
    <w:rsid w:val="009C5E8D"/>
    <w:rsid w:val="009C62A4"/>
    <w:rsid w:val="009D688A"/>
    <w:rsid w:val="009D7CFD"/>
    <w:rsid w:val="009E04B3"/>
    <w:rsid w:val="009E2007"/>
    <w:rsid w:val="009E32E9"/>
    <w:rsid w:val="009E3A5F"/>
    <w:rsid w:val="009E524E"/>
    <w:rsid w:val="009E6696"/>
    <w:rsid w:val="009E72BA"/>
    <w:rsid w:val="009F3C7E"/>
    <w:rsid w:val="009F5710"/>
    <w:rsid w:val="009F5C85"/>
    <w:rsid w:val="00A03115"/>
    <w:rsid w:val="00A07AD9"/>
    <w:rsid w:val="00A10250"/>
    <w:rsid w:val="00A11A6A"/>
    <w:rsid w:val="00A1376C"/>
    <w:rsid w:val="00A13974"/>
    <w:rsid w:val="00A13F6F"/>
    <w:rsid w:val="00A14596"/>
    <w:rsid w:val="00A149C9"/>
    <w:rsid w:val="00A14F0D"/>
    <w:rsid w:val="00A150FA"/>
    <w:rsid w:val="00A16696"/>
    <w:rsid w:val="00A177C6"/>
    <w:rsid w:val="00A20602"/>
    <w:rsid w:val="00A20BB1"/>
    <w:rsid w:val="00A23CE4"/>
    <w:rsid w:val="00A3002D"/>
    <w:rsid w:val="00A31F18"/>
    <w:rsid w:val="00A33526"/>
    <w:rsid w:val="00A349BF"/>
    <w:rsid w:val="00A35B3F"/>
    <w:rsid w:val="00A361A2"/>
    <w:rsid w:val="00A36C2C"/>
    <w:rsid w:val="00A36EB0"/>
    <w:rsid w:val="00A414E0"/>
    <w:rsid w:val="00A44F9E"/>
    <w:rsid w:val="00A45782"/>
    <w:rsid w:val="00A45F76"/>
    <w:rsid w:val="00A46183"/>
    <w:rsid w:val="00A46AA6"/>
    <w:rsid w:val="00A52B99"/>
    <w:rsid w:val="00A5397D"/>
    <w:rsid w:val="00A53CFC"/>
    <w:rsid w:val="00A55612"/>
    <w:rsid w:val="00A55E19"/>
    <w:rsid w:val="00A55E5F"/>
    <w:rsid w:val="00A564FD"/>
    <w:rsid w:val="00A5737E"/>
    <w:rsid w:val="00A6094D"/>
    <w:rsid w:val="00A63862"/>
    <w:rsid w:val="00A67418"/>
    <w:rsid w:val="00A678F0"/>
    <w:rsid w:val="00A67FBE"/>
    <w:rsid w:val="00A7130E"/>
    <w:rsid w:val="00A71C22"/>
    <w:rsid w:val="00A725F8"/>
    <w:rsid w:val="00A7270A"/>
    <w:rsid w:val="00A75924"/>
    <w:rsid w:val="00A76068"/>
    <w:rsid w:val="00A812BC"/>
    <w:rsid w:val="00A819BD"/>
    <w:rsid w:val="00A9134D"/>
    <w:rsid w:val="00A916C6"/>
    <w:rsid w:val="00A91768"/>
    <w:rsid w:val="00A9215D"/>
    <w:rsid w:val="00AA017B"/>
    <w:rsid w:val="00AA0819"/>
    <w:rsid w:val="00AA0AB5"/>
    <w:rsid w:val="00AA11DC"/>
    <w:rsid w:val="00AA539B"/>
    <w:rsid w:val="00AB1E5E"/>
    <w:rsid w:val="00AB2BB4"/>
    <w:rsid w:val="00AB47EA"/>
    <w:rsid w:val="00AB57C7"/>
    <w:rsid w:val="00AB6771"/>
    <w:rsid w:val="00AB72A3"/>
    <w:rsid w:val="00AC1292"/>
    <w:rsid w:val="00AC13B9"/>
    <w:rsid w:val="00AC143A"/>
    <w:rsid w:val="00AC1E0C"/>
    <w:rsid w:val="00AC5963"/>
    <w:rsid w:val="00AC5B4D"/>
    <w:rsid w:val="00AD0D88"/>
    <w:rsid w:val="00AD1508"/>
    <w:rsid w:val="00AD46CB"/>
    <w:rsid w:val="00AE1F9F"/>
    <w:rsid w:val="00AE3B48"/>
    <w:rsid w:val="00AE52A5"/>
    <w:rsid w:val="00AE5429"/>
    <w:rsid w:val="00AE5E13"/>
    <w:rsid w:val="00AF08DA"/>
    <w:rsid w:val="00AF1CC4"/>
    <w:rsid w:val="00AF2144"/>
    <w:rsid w:val="00AF44BD"/>
    <w:rsid w:val="00AF50A1"/>
    <w:rsid w:val="00AF63AC"/>
    <w:rsid w:val="00AF7828"/>
    <w:rsid w:val="00AF7F56"/>
    <w:rsid w:val="00B02BB9"/>
    <w:rsid w:val="00B04A67"/>
    <w:rsid w:val="00B0756E"/>
    <w:rsid w:val="00B10AB8"/>
    <w:rsid w:val="00B115FB"/>
    <w:rsid w:val="00B13835"/>
    <w:rsid w:val="00B14E4E"/>
    <w:rsid w:val="00B16285"/>
    <w:rsid w:val="00B2124F"/>
    <w:rsid w:val="00B2182A"/>
    <w:rsid w:val="00B23F60"/>
    <w:rsid w:val="00B2421B"/>
    <w:rsid w:val="00B246D3"/>
    <w:rsid w:val="00B24E8A"/>
    <w:rsid w:val="00B24FE9"/>
    <w:rsid w:val="00B30344"/>
    <w:rsid w:val="00B31184"/>
    <w:rsid w:val="00B3160E"/>
    <w:rsid w:val="00B330B7"/>
    <w:rsid w:val="00B33E06"/>
    <w:rsid w:val="00B3603B"/>
    <w:rsid w:val="00B36841"/>
    <w:rsid w:val="00B37940"/>
    <w:rsid w:val="00B402D5"/>
    <w:rsid w:val="00B43B27"/>
    <w:rsid w:val="00B43D70"/>
    <w:rsid w:val="00B470E9"/>
    <w:rsid w:val="00B53864"/>
    <w:rsid w:val="00B53CEC"/>
    <w:rsid w:val="00B546B5"/>
    <w:rsid w:val="00B57F71"/>
    <w:rsid w:val="00B64CA7"/>
    <w:rsid w:val="00B65E09"/>
    <w:rsid w:val="00B66571"/>
    <w:rsid w:val="00B667FA"/>
    <w:rsid w:val="00B66E53"/>
    <w:rsid w:val="00B705EA"/>
    <w:rsid w:val="00B70DA1"/>
    <w:rsid w:val="00B80683"/>
    <w:rsid w:val="00B815ED"/>
    <w:rsid w:val="00B85FE6"/>
    <w:rsid w:val="00B8666E"/>
    <w:rsid w:val="00B90682"/>
    <w:rsid w:val="00B92034"/>
    <w:rsid w:val="00B93A9C"/>
    <w:rsid w:val="00B95BC4"/>
    <w:rsid w:val="00B972F5"/>
    <w:rsid w:val="00B97788"/>
    <w:rsid w:val="00BA217E"/>
    <w:rsid w:val="00BA2484"/>
    <w:rsid w:val="00BA383B"/>
    <w:rsid w:val="00BA61FA"/>
    <w:rsid w:val="00BA6395"/>
    <w:rsid w:val="00BA7F8E"/>
    <w:rsid w:val="00BB10DB"/>
    <w:rsid w:val="00BB2576"/>
    <w:rsid w:val="00BB4D3A"/>
    <w:rsid w:val="00BB6489"/>
    <w:rsid w:val="00BC0E0B"/>
    <w:rsid w:val="00BC0F5C"/>
    <w:rsid w:val="00BC1715"/>
    <w:rsid w:val="00BC2C13"/>
    <w:rsid w:val="00BC42CD"/>
    <w:rsid w:val="00BC721A"/>
    <w:rsid w:val="00BC7C10"/>
    <w:rsid w:val="00BD08ED"/>
    <w:rsid w:val="00BD13C8"/>
    <w:rsid w:val="00BD2574"/>
    <w:rsid w:val="00BD41DC"/>
    <w:rsid w:val="00BD7D27"/>
    <w:rsid w:val="00BE0CA3"/>
    <w:rsid w:val="00BE1277"/>
    <w:rsid w:val="00BE2B3D"/>
    <w:rsid w:val="00BE2CA5"/>
    <w:rsid w:val="00BE575D"/>
    <w:rsid w:val="00BE5BAF"/>
    <w:rsid w:val="00BE64B2"/>
    <w:rsid w:val="00BE7359"/>
    <w:rsid w:val="00BF469A"/>
    <w:rsid w:val="00BF5FB6"/>
    <w:rsid w:val="00BF727A"/>
    <w:rsid w:val="00C02E07"/>
    <w:rsid w:val="00C03FB5"/>
    <w:rsid w:val="00C04445"/>
    <w:rsid w:val="00C058A0"/>
    <w:rsid w:val="00C06C59"/>
    <w:rsid w:val="00C103CD"/>
    <w:rsid w:val="00C11183"/>
    <w:rsid w:val="00C1205C"/>
    <w:rsid w:val="00C14A50"/>
    <w:rsid w:val="00C15024"/>
    <w:rsid w:val="00C15132"/>
    <w:rsid w:val="00C16011"/>
    <w:rsid w:val="00C16FE4"/>
    <w:rsid w:val="00C23415"/>
    <w:rsid w:val="00C2419F"/>
    <w:rsid w:val="00C2452C"/>
    <w:rsid w:val="00C248D5"/>
    <w:rsid w:val="00C25103"/>
    <w:rsid w:val="00C26207"/>
    <w:rsid w:val="00C338EF"/>
    <w:rsid w:val="00C349DC"/>
    <w:rsid w:val="00C3573F"/>
    <w:rsid w:val="00C35E0C"/>
    <w:rsid w:val="00C369B6"/>
    <w:rsid w:val="00C402F2"/>
    <w:rsid w:val="00C40458"/>
    <w:rsid w:val="00C41556"/>
    <w:rsid w:val="00C423BD"/>
    <w:rsid w:val="00C4254E"/>
    <w:rsid w:val="00C46103"/>
    <w:rsid w:val="00C47D1A"/>
    <w:rsid w:val="00C50827"/>
    <w:rsid w:val="00C5367F"/>
    <w:rsid w:val="00C53CC0"/>
    <w:rsid w:val="00C53EA0"/>
    <w:rsid w:val="00C55155"/>
    <w:rsid w:val="00C5763B"/>
    <w:rsid w:val="00C618C7"/>
    <w:rsid w:val="00C660F4"/>
    <w:rsid w:val="00C67A2F"/>
    <w:rsid w:val="00C730A5"/>
    <w:rsid w:val="00C73773"/>
    <w:rsid w:val="00C7384B"/>
    <w:rsid w:val="00C76EE2"/>
    <w:rsid w:val="00C771B9"/>
    <w:rsid w:val="00C8025E"/>
    <w:rsid w:val="00C80FA1"/>
    <w:rsid w:val="00C828EF"/>
    <w:rsid w:val="00C83EC8"/>
    <w:rsid w:val="00C84C67"/>
    <w:rsid w:val="00C861F5"/>
    <w:rsid w:val="00C92681"/>
    <w:rsid w:val="00C92746"/>
    <w:rsid w:val="00C967D3"/>
    <w:rsid w:val="00CA1837"/>
    <w:rsid w:val="00CA2A4E"/>
    <w:rsid w:val="00CA633F"/>
    <w:rsid w:val="00CA6ACF"/>
    <w:rsid w:val="00CB0952"/>
    <w:rsid w:val="00CB12F4"/>
    <w:rsid w:val="00CB1B00"/>
    <w:rsid w:val="00CB1E3C"/>
    <w:rsid w:val="00CB2400"/>
    <w:rsid w:val="00CB3BC3"/>
    <w:rsid w:val="00CB6629"/>
    <w:rsid w:val="00CB6939"/>
    <w:rsid w:val="00CB784C"/>
    <w:rsid w:val="00CC2600"/>
    <w:rsid w:val="00CC7244"/>
    <w:rsid w:val="00CD05DE"/>
    <w:rsid w:val="00CD1131"/>
    <w:rsid w:val="00CD3D87"/>
    <w:rsid w:val="00CD69C2"/>
    <w:rsid w:val="00CD7B9F"/>
    <w:rsid w:val="00CE18FB"/>
    <w:rsid w:val="00CE2E15"/>
    <w:rsid w:val="00CF2002"/>
    <w:rsid w:val="00CF2471"/>
    <w:rsid w:val="00CF33DF"/>
    <w:rsid w:val="00CF367F"/>
    <w:rsid w:val="00CF42EA"/>
    <w:rsid w:val="00CF4F6C"/>
    <w:rsid w:val="00CF62E2"/>
    <w:rsid w:val="00CF67AA"/>
    <w:rsid w:val="00CF7A1F"/>
    <w:rsid w:val="00CF7F99"/>
    <w:rsid w:val="00D0183C"/>
    <w:rsid w:val="00D02C03"/>
    <w:rsid w:val="00D0369C"/>
    <w:rsid w:val="00D050E8"/>
    <w:rsid w:val="00D05309"/>
    <w:rsid w:val="00D05CA9"/>
    <w:rsid w:val="00D063C1"/>
    <w:rsid w:val="00D065B5"/>
    <w:rsid w:val="00D06A26"/>
    <w:rsid w:val="00D07D0A"/>
    <w:rsid w:val="00D07EF7"/>
    <w:rsid w:val="00D116DD"/>
    <w:rsid w:val="00D17441"/>
    <w:rsid w:val="00D17CB6"/>
    <w:rsid w:val="00D201E5"/>
    <w:rsid w:val="00D20926"/>
    <w:rsid w:val="00D20C3C"/>
    <w:rsid w:val="00D2181D"/>
    <w:rsid w:val="00D254B7"/>
    <w:rsid w:val="00D2611E"/>
    <w:rsid w:val="00D27E93"/>
    <w:rsid w:val="00D27F46"/>
    <w:rsid w:val="00D31AC7"/>
    <w:rsid w:val="00D31CE1"/>
    <w:rsid w:val="00D35E58"/>
    <w:rsid w:val="00D401F3"/>
    <w:rsid w:val="00D42286"/>
    <w:rsid w:val="00D44C87"/>
    <w:rsid w:val="00D456B4"/>
    <w:rsid w:val="00D474F1"/>
    <w:rsid w:val="00D55CF7"/>
    <w:rsid w:val="00D55EFD"/>
    <w:rsid w:val="00D56067"/>
    <w:rsid w:val="00D572ED"/>
    <w:rsid w:val="00D628F4"/>
    <w:rsid w:val="00D62B44"/>
    <w:rsid w:val="00D65097"/>
    <w:rsid w:val="00D66028"/>
    <w:rsid w:val="00D710E8"/>
    <w:rsid w:val="00D71172"/>
    <w:rsid w:val="00D71E73"/>
    <w:rsid w:val="00D720F5"/>
    <w:rsid w:val="00D72AAF"/>
    <w:rsid w:val="00D74418"/>
    <w:rsid w:val="00D81242"/>
    <w:rsid w:val="00D821C4"/>
    <w:rsid w:val="00D83304"/>
    <w:rsid w:val="00D83530"/>
    <w:rsid w:val="00D842DF"/>
    <w:rsid w:val="00D86038"/>
    <w:rsid w:val="00D86578"/>
    <w:rsid w:val="00D92AA7"/>
    <w:rsid w:val="00D92D4D"/>
    <w:rsid w:val="00D945E7"/>
    <w:rsid w:val="00D95230"/>
    <w:rsid w:val="00D96C23"/>
    <w:rsid w:val="00D96D1C"/>
    <w:rsid w:val="00DA0CD5"/>
    <w:rsid w:val="00DA118A"/>
    <w:rsid w:val="00DA188E"/>
    <w:rsid w:val="00DA1B01"/>
    <w:rsid w:val="00DA6595"/>
    <w:rsid w:val="00DA6A76"/>
    <w:rsid w:val="00DB08A3"/>
    <w:rsid w:val="00DB4376"/>
    <w:rsid w:val="00DB5B4D"/>
    <w:rsid w:val="00DB610F"/>
    <w:rsid w:val="00DB6533"/>
    <w:rsid w:val="00DB718C"/>
    <w:rsid w:val="00DC3AAC"/>
    <w:rsid w:val="00DC787C"/>
    <w:rsid w:val="00DD42FE"/>
    <w:rsid w:val="00DD5D39"/>
    <w:rsid w:val="00DD6B16"/>
    <w:rsid w:val="00DD6D00"/>
    <w:rsid w:val="00DD7519"/>
    <w:rsid w:val="00DE0DEA"/>
    <w:rsid w:val="00DE1048"/>
    <w:rsid w:val="00DE275A"/>
    <w:rsid w:val="00DE35CE"/>
    <w:rsid w:val="00DE7EF4"/>
    <w:rsid w:val="00DF1C83"/>
    <w:rsid w:val="00DF2F17"/>
    <w:rsid w:val="00DF3268"/>
    <w:rsid w:val="00DF5D35"/>
    <w:rsid w:val="00DF6EF7"/>
    <w:rsid w:val="00E01A81"/>
    <w:rsid w:val="00E04A62"/>
    <w:rsid w:val="00E06BB1"/>
    <w:rsid w:val="00E111A8"/>
    <w:rsid w:val="00E113D8"/>
    <w:rsid w:val="00E11CDB"/>
    <w:rsid w:val="00E12574"/>
    <w:rsid w:val="00E135AE"/>
    <w:rsid w:val="00E13CE4"/>
    <w:rsid w:val="00E146B9"/>
    <w:rsid w:val="00E146C6"/>
    <w:rsid w:val="00E1545C"/>
    <w:rsid w:val="00E207CF"/>
    <w:rsid w:val="00E21A9E"/>
    <w:rsid w:val="00E22520"/>
    <w:rsid w:val="00E234C0"/>
    <w:rsid w:val="00E24997"/>
    <w:rsid w:val="00E27396"/>
    <w:rsid w:val="00E31F28"/>
    <w:rsid w:val="00E33CF7"/>
    <w:rsid w:val="00E360BC"/>
    <w:rsid w:val="00E40A3F"/>
    <w:rsid w:val="00E433CB"/>
    <w:rsid w:val="00E44EC8"/>
    <w:rsid w:val="00E462BF"/>
    <w:rsid w:val="00E4732E"/>
    <w:rsid w:val="00E477D6"/>
    <w:rsid w:val="00E50CB3"/>
    <w:rsid w:val="00E50FEE"/>
    <w:rsid w:val="00E53300"/>
    <w:rsid w:val="00E54E2D"/>
    <w:rsid w:val="00E5748E"/>
    <w:rsid w:val="00E602C7"/>
    <w:rsid w:val="00E62991"/>
    <w:rsid w:val="00E64395"/>
    <w:rsid w:val="00E64A60"/>
    <w:rsid w:val="00E66241"/>
    <w:rsid w:val="00E666FB"/>
    <w:rsid w:val="00E711CB"/>
    <w:rsid w:val="00E72892"/>
    <w:rsid w:val="00E7314B"/>
    <w:rsid w:val="00E74576"/>
    <w:rsid w:val="00E74EED"/>
    <w:rsid w:val="00E801FF"/>
    <w:rsid w:val="00E806C7"/>
    <w:rsid w:val="00E81326"/>
    <w:rsid w:val="00E854F8"/>
    <w:rsid w:val="00E8598E"/>
    <w:rsid w:val="00E86FC8"/>
    <w:rsid w:val="00E87E95"/>
    <w:rsid w:val="00E918AD"/>
    <w:rsid w:val="00E91F78"/>
    <w:rsid w:val="00E970F8"/>
    <w:rsid w:val="00EA126B"/>
    <w:rsid w:val="00EA2932"/>
    <w:rsid w:val="00EA2B3B"/>
    <w:rsid w:val="00EA3120"/>
    <w:rsid w:val="00EA3A7A"/>
    <w:rsid w:val="00EA3EFD"/>
    <w:rsid w:val="00EB3378"/>
    <w:rsid w:val="00EB38F1"/>
    <w:rsid w:val="00EB4A1E"/>
    <w:rsid w:val="00EB4F2D"/>
    <w:rsid w:val="00EB5405"/>
    <w:rsid w:val="00EB5D61"/>
    <w:rsid w:val="00EB668D"/>
    <w:rsid w:val="00EB7B5A"/>
    <w:rsid w:val="00EC1EDE"/>
    <w:rsid w:val="00EC249D"/>
    <w:rsid w:val="00EC3EAE"/>
    <w:rsid w:val="00EC5031"/>
    <w:rsid w:val="00ED18ED"/>
    <w:rsid w:val="00ED6EBE"/>
    <w:rsid w:val="00EE0348"/>
    <w:rsid w:val="00EE0728"/>
    <w:rsid w:val="00EE399B"/>
    <w:rsid w:val="00EE3BF5"/>
    <w:rsid w:val="00EE58BF"/>
    <w:rsid w:val="00EE7F4E"/>
    <w:rsid w:val="00EF187F"/>
    <w:rsid w:val="00EF2FD6"/>
    <w:rsid w:val="00EF4781"/>
    <w:rsid w:val="00EF4F9A"/>
    <w:rsid w:val="00EF4FAF"/>
    <w:rsid w:val="00F001E2"/>
    <w:rsid w:val="00F0450B"/>
    <w:rsid w:val="00F056E6"/>
    <w:rsid w:val="00F07F7A"/>
    <w:rsid w:val="00F10601"/>
    <w:rsid w:val="00F10CC9"/>
    <w:rsid w:val="00F13682"/>
    <w:rsid w:val="00F14DC8"/>
    <w:rsid w:val="00F1505C"/>
    <w:rsid w:val="00F153E8"/>
    <w:rsid w:val="00F203F1"/>
    <w:rsid w:val="00F21680"/>
    <w:rsid w:val="00F217D9"/>
    <w:rsid w:val="00F21CAC"/>
    <w:rsid w:val="00F23D5E"/>
    <w:rsid w:val="00F247A3"/>
    <w:rsid w:val="00F2600C"/>
    <w:rsid w:val="00F27405"/>
    <w:rsid w:val="00F32972"/>
    <w:rsid w:val="00F3346C"/>
    <w:rsid w:val="00F35FDC"/>
    <w:rsid w:val="00F36029"/>
    <w:rsid w:val="00F363DB"/>
    <w:rsid w:val="00F36D4C"/>
    <w:rsid w:val="00F37CB0"/>
    <w:rsid w:val="00F37DF4"/>
    <w:rsid w:val="00F43C85"/>
    <w:rsid w:val="00F43E84"/>
    <w:rsid w:val="00F5142D"/>
    <w:rsid w:val="00F5224D"/>
    <w:rsid w:val="00F54C21"/>
    <w:rsid w:val="00F55FAB"/>
    <w:rsid w:val="00F56E84"/>
    <w:rsid w:val="00F5798F"/>
    <w:rsid w:val="00F61954"/>
    <w:rsid w:val="00F63914"/>
    <w:rsid w:val="00F66918"/>
    <w:rsid w:val="00F67BC8"/>
    <w:rsid w:val="00F67DA9"/>
    <w:rsid w:val="00F67EF9"/>
    <w:rsid w:val="00F712E1"/>
    <w:rsid w:val="00F722C4"/>
    <w:rsid w:val="00F7443B"/>
    <w:rsid w:val="00F77210"/>
    <w:rsid w:val="00F8145C"/>
    <w:rsid w:val="00F815F2"/>
    <w:rsid w:val="00F81DA6"/>
    <w:rsid w:val="00F8334D"/>
    <w:rsid w:val="00F84362"/>
    <w:rsid w:val="00F86224"/>
    <w:rsid w:val="00F873AA"/>
    <w:rsid w:val="00F906BE"/>
    <w:rsid w:val="00F9311B"/>
    <w:rsid w:val="00F943FF"/>
    <w:rsid w:val="00F94A18"/>
    <w:rsid w:val="00FA1FAE"/>
    <w:rsid w:val="00FA208C"/>
    <w:rsid w:val="00FA646E"/>
    <w:rsid w:val="00FA7626"/>
    <w:rsid w:val="00FB00FA"/>
    <w:rsid w:val="00FB13BE"/>
    <w:rsid w:val="00FB36B5"/>
    <w:rsid w:val="00FB3F72"/>
    <w:rsid w:val="00FB4DDF"/>
    <w:rsid w:val="00FB5A74"/>
    <w:rsid w:val="00FB5D17"/>
    <w:rsid w:val="00FB6AE4"/>
    <w:rsid w:val="00FC1051"/>
    <w:rsid w:val="00FC445E"/>
    <w:rsid w:val="00FC4B96"/>
    <w:rsid w:val="00FC5EDA"/>
    <w:rsid w:val="00FC6AF5"/>
    <w:rsid w:val="00FC7EB5"/>
    <w:rsid w:val="00FD0EFE"/>
    <w:rsid w:val="00FD2EE0"/>
    <w:rsid w:val="00FD3767"/>
    <w:rsid w:val="00FD542E"/>
    <w:rsid w:val="00FD5935"/>
    <w:rsid w:val="00FD5C31"/>
    <w:rsid w:val="00FE0E67"/>
    <w:rsid w:val="00FE2A8D"/>
    <w:rsid w:val="00FE3AC1"/>
    <w:rsid w:val="00FE5408"/>
    <w:rsid w:val="00FE5688"/>
    <w:rsid w:val="00FE7381"/>
    <w:rsid w:val="00FF475F"/>
    <w:rsid w:val="00FF4FC8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5B705C0"/>
  <w15:docId w15:val="{184FBC4B-7AE6-4358-909F-B843DF5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B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2F8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52F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8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718F7"/>
    <w:rPr>
      <w:vertAlign w:val="superscript"/>
    </w:rPr>
  </w:style>
  <w:style w:type="character" w:customStyle="1" w:styleId="Nagwek2Znak">
    <w:name w:val="Nagłówek 2 Znak"/>
    <w:link w:val="Nagwek2"/>
    <w:uiPriority w:val="9"/>
    <w:rsid w:val="00EE7F4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B43B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C7A3F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8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DABA-4516-4E6D-8445-B7D5F667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1768</Words>
  <Characters>10612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Staszewska</dc:creator>
  <cp:lastModifiedBy>Katarzyna Ozga</cp:lastModifiedBy>
  <cp:revision>5</cp:revision>
  <cp:lastPrinted>2017-10-18T11:04:00Z</cp:lastPrinted>
  <dcterms:created xsi:type="dcterms:W3CDTF">2023-09-28T16:26:00Z</dcterms:created>
  <dcterms:modified xsi:type="dcterms:W3CDTF">2023-09-29T09:41:00Z</dcterms:modified>
</cp:coreProperties>
</file>